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2d48" w14:textId="1f42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 - 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24 наурыздағы № 20/10-VII шешімі. Қазақстан Республикасының Әділет министрлігінде 2022 жылғы 28 наурызда № 27231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бір айға 38,42 теңге сомасында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