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2d48" w14:textId="1f42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 -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24 наурыздағы № 20/10-VII шешімі. Қазақстан Республикасының Әділет министрлігінде 2022 жылғы 28 наурызда № 27231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бір айға 38,42 теңге сомасында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