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7fd" w14:textId="c02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 бойынша тұрғын үй сертификаттарының мөлшерін және алушылар санатының тізбесін айқындау туралы" Риддер қалалық мәслихатының 2020 жылғы 16 қыркүйектегі № 46/8-VI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2022 жылғы 20 сәуірдегі № 14/7-VII шешімі. Қазақстан Республикасының Әділет министрлігінде 2022 жылғы 25 сәуірде № 27745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2020 жылғы 16 қыркүйектегі № 46/8-VI "Риддер қаласы бойынша тұрғын үй сертификаттарының мөлшерін және алушылар санатының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7610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Риддер қаласы бойынша тұрғын үй сертификаттары: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қарыз сомасының 10% мөлшерінде, бірақ 1,5 миллион (бір миллион бес жүз мың) теңгеден аспайтын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ретінде қарыз сомасының 10% мөлшерінде, бірақ 1,5 миллион (бір миллион бес жүз мың) теңгеден аспайтын мөлшерде анықталсын.".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