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c28b" w14:textId="260c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бойынша 2022 жылға арналған шетелдіктер үшін туристік жарна мөлшерлемесiн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30 наурызда № 23/194-VII шешімі. Қазақстан Республикасының Әділет министрлігінде 2022 жылғы 8 сәуірде № 27497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мөлшерлемесі болу – құнының 0 (нөль) пайызы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