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a1a2" w14:textId="9b4a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Өскемен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2022 жылғы 30 қыркүйектегі № 28/6-VII шешімі. Қазақстан Республикасының Әділет министрлігінде 2022 жылғы 4 қазанда № 29993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Өскемен қаласы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метрге 30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