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89c1" w14:textId="b518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2021 жылғы 14 желтоқсандағы № 12/91-VII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2022 жылғы 11 наурыздағы № 13/114-VII шешімі. Қазақстан Республикасының Әділет министрлігінде 2022 жылғы 15 наурызда № 27122 болып тіркелді</w:t>
      </w:r>
    </w:p>
    <w:p>
      <w:pPr>
        <w:spacing w:after="0"/>
        <w:ind w:left="0"/>
        <w:jc w:val="both"/>
      </w:pPr>
      <w:r>
        <w:rPr>
          <w:rFonts w:ascii="Times New Roman"/>
          <w:b w:val="false"/>
          <w:i w:val="false"/>
          <w:color w:val="000000"/>
          <w:sz w:val="28"/>
        </w:rPr>
        <w:t>
      Шығыс Қазақстан облыстық мәслихаты ШЕШТІ:</w:t>
      </w:r>
    </w:p>
    <w:bookmarkStart w:name="z4" w:id="0"/>
    <w:p>
      <w:pPr>
        <w:spacing w:after="0"/>
        <w:ind w:left="0"/>
        <w:jc w:val="both"/>
      </w:pPr>
      <w:r>
        <w:rPr>
          <w:rFonts w:ascii="Times New Roman"/>
          <w:b w:val="false"/>
          <w:i w:val="false"/>
          <w:color w:val="000000"/>
          <w:sz w:val="28"/>
        </w:rPr>
        <w:t xml:space="preserve">
      1. Шығыс Қазақстан облыстық мәслихатының "2022-2024 жылдарға арналған облыстық бюджет туралы" 2021 жылғы 14 желтоқсандағы № 12/91-VII (Нормативтік құқықтық актілерді мемлекеттік тіркеу тізілімінде № 25825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494 137 425,4 мың теңге, соның ішінде:</w:t>
      </w:r>
    </w:p>
    <w:p>
      <w:pPr>
        <w:spacing w:after="0"/>
        <w:ind w:left="0"/>
        <w:jc w:val="both"/>
      </w:pPr>
      <w:r>
        <w:rPr>
          <w:rFonts w:ascii="Times New Roman"/>
          <w:b w:val="false"/>
          <w:i w:val="false"/>
          <w:color w:val="000000"/>
          <w:sz w:val="28"/>
        </w:rPr>
        <w:t>
      салықтық түсімдер – 57 314 084,1 мың теңге;</w:t>
      </w:r>
    </w:p>
    <w:p>
      <w:pPr>
        <w:spacing w:after="0"/>
        <w:ind w:left="0"/>
        <w:jc w:val="both"/>
      </w:pPr>
      <w:r>
        <w:rPr>
          <w:rFonts w:ascii="Times New Roman"/>
          <w:b w:val="false"/>
          <w:i w:val="false"/>
          <w:color w:val="000000"/>
          <w:sz w:val="28"/>
        </w:rPr>
        <w:t>
      салықтық емес түсімдер – 4 194 862,0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432 628 479,3 мың теңге;</w:t>
      </w:r>
    </w:p>
    <w:p>
      <w:pPr>
        <w:spacing w:after="0"/>
        <w:ind w:left="0"/>
        <w:jc w:val="both"/>
      </w:pPr>
      <w:r>
        <w:rPr>
          <w:rFonts w:ascii="Times New Roman"/>
          <w:b w:val="false"/>
          <w:i w:val="false"/>
          <w:color w:val="000000"/>
          <w:sz w:val="28"/>
        </w:rPr>
        <w:t>
      2) шығындар – 492 457 370,5 мың теңге;</w:t>
      </w:r>
    </w:p>
    <w:p>
      <w:pPr>
        <w:spacing w:after="0"/>
        <w:ind w:left="0"/>
        <w:jc w:val="both"/>
      </w:pPr>
      <w:r>
        <w:rPr>
          <w:rFonts w:ascii="Times New Roman"/>
          <w:b w:val="false"/>
          <w:i w:val="false"/>
          <w:color w:val="000000"/>
          <w:sz w:val="28"/>
        </w:rPr>
        <w:t>
      3) таза бюджеттік кредит беру – -3 317 572,0 мың теңге, соның ішінде:</w:t>
      </w:r>
    </w:p>
    <w:p>
      <w:pPr>
        <w:spacing w:after="0"/>
        <w:ind w:left="0"/>
        <w:jc w:val="both"/>
      </w:pPr>
      <w:r>
        <w:rPr>
          <w:rFonts w:ascii="Times New Roman"/>
          <w:b w:val="false"/>
          <w:i w:val="false"/>
          <w:color w:val="000000"/>
          <w:sz w:val="28"/>
        </w:rPr>
        <w:t>
      бюджеттік кредиттер – 14 746 372,0 мың теңге;</w:t>
      </w:r>
    </w:p>
    <w:p>
      <w:pPr>
        <w:spacing w:after="0"/>
        <w:ind w:left="0"/>
        <w:jc w:val="both"/>
      </w:pPr>
      <w:r>
        <w:rPr>
          <w:rFonts w:ascii="Times New Roman"/>
          <w:b w:val="false"/>
          <w:i w:val="false"/>
          <w:color w:val="000000"/>
          <w:sz w:val="28"/>
        </w:rPr>
        <w:t>
      бюджеттік кредиттерді өтеу – 18 063 944,0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2 970 963,0 мың теңге, соның ішінде:</w:t>
      </w:r>
    </w:p>
    <w:p>
      <w:pPr>
        <w:spacing w:after="0"/>
        <w:ind w:left="0"/>
        <w:jc w:val="both"/>
      </w:pPr>
      <w:r>
        <w:rPr>
          <w:rFonts w:ascii="Times New Roman"/>
          <w:b w:val="false"/>
          <w:i w:val="false"/>
          <w:color w:val="000000"/>
          <w:sz w:val="28"/>
        </w:rPr>
        <w:t>
      қаржы активтерін сатып алу – 2 970 963,0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5) бюджет тапшылығы (профициті) – 2 026 663,9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- 2 026 663,9 мың теңге:</w:t>
      </w:r>
    </w:p>
    <w:p>
      <w:pPr>
        <w:spacing w:after="0"/>
        <w:ind w:left="0"/>
        <w:jc w:val="both"/>
      </w:pPr>
      <w:r>
        <w:rPr>
          <w:rFonts w:ascii="Times New Roman"/>
          <w:b w:val="false"/>
          <w:i w:val="false"/>
          <w:color w:val="000000"/>
          <w:sz w:val="28"/>
        </w:rPr>
        <w:t>
      қарыздар түсімі – 13 784 632,0 мың теңге;</w:t>
      </w:r>
    </w:p>
    <w:p>
      <w:pPr>
        <w:spacing w:after="0"/>
        <w:ind w:left="0"/>
        <w:jc w:val="both"/>
      </w:pPr>
      <w:r>
        <w:rPr>
          <w:rFonts w:ascii="Times New Roman"/>
          <w:b w:val="false"/>
          <w:i w:val="false"/>
          <w:color w:val="000000"/>
          <w:sz w:val="28"/>
        </w:rPr>
        <w:t>
      қарыздарды өтеу – 18 302 819,0 мың теңге;</w:t>
      </w:r>
    </w:p>
    <w:p>
      <w:pPr>
        <w:spacing w:after="0"/>
        <w:ind w:left="0"/>
        <w:jc w:val="both"/>
      </w:pPr>
      <w:r>
        <w:rPr>
          <w:rFonts w:ascii="Times New Roman"/>
          <w:b w:val="false"/>
          <w:i w:val="false"/>
          <w:color w:val="000000"/>
          <w:sz w:val="28"/>
        </w:rPr>
        <w:t>
      бюджет қаражатының пайдаланылатын қалдықтары – 2 491 523,1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2022 жылға:</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бойынша кірістерді бөлу нормативтері Өскемен қаласына 20,2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Облыстың жергілікті атқарушы органының 2022 жылға арналған резерві 1 230 178,9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облыстық бюджетке аудандар (облыстық маңызы бар қалалар) бюджеттерінен жоғары тұрған бюджеттің шығындарын өтеуге:</w:t>
      </w:r>
    </w:p>
    <w:p>
      <w:pPr>
        <w:spacing w:after="0"/>
        <w:ind w:left="0"/>
        <w:jc w:val="both"/>
      </w:pPr>
      <w:r>
        <w:rPr>
          <w:rFonts w:ascii="Times New Roman"/>
          <w:b w:val="false"/>
          <w:i w:val="false"/>
          <w:color w:val="000000"/>
          <w:sz w:val="28"/>
        </w:rPr>
        <w:t>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51 902 478,0 мың теңге;</w:t>
      </w:r>
    </w:p>
    <w:p>
      <w:pPr>
        <w:spacing w:after="0"/>
        <w:ind w:left="0"/>
        <w:jc w:val="both"/>
      </w:pPr>
      <w:r>
        <w:rPr>
          <w:rFonts w:ascii="Times New Roman"/>
          <w:b w:val="false"/>
          <w:i w:val="false"/>
          <w:color w:val="000000"/>
          <w:sz w:val="28"/>
        </w:rPr>
        <w:t>
      ветеринария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967 375,0 мың теңге;</w:t>
      </w:r>
    </w:p>
    <w:p>
      <w:pPr>
        <w:spacing w:after="0"/>
        <w:ind w:left="0"/>
        <w:jc w:val="both"/>
      </w:pPr>
      <w:r>
        <w:rPr>
          <w:rFonts w:ascii="Times New Roman"/>
          <w:b w:val="false"/>
          <w:i w:val="false"/>
          <w:color w:val="000000"/>
          <w:sz w:val="28"/>
        </w:rPr>
        <w:t>
      "Шығыс Қазақстан халқының тілдері мен мәдениетін жаңғырту мектебі" мемлекеттік мекемесінің облыстық коммуналдық меншігіне берілуіне - 36 335,0 мың теңге;</w:t>
      </w:r>
    </w:p>
    <w:p>
      <w:pPr>
        <w:spacing w:after="0"/>
        <w:ind w:left="0"/>
        <w:jc w:val="both"/>
      </w:pPr>
      <w:r>
        <w:rPr>
          <w:rFonts w:ascii="Times New Roman"/>
          <w:b w:val="false"/>
          <w:i w:val="false"/>
          <w:color w:val="000000"/>
          <w:sz w:val="28"/>
        </w:rPr>
        <w:t>
      Қазақстан Республикасының "2022 – 2024 жылдарға арналған республикалық бюджет туралы" Заңымен көзделген трансферттерді республикалық бюджетке беру қажеттілігіне – 4 648 500,0 мың теңге;</w:t>
      </w:r>
    </w:p>
    <w:p>
      <w:pPr>
        <w:spacing w:after="0"/>
        <w:ind w:left="0"/>
        <w:jc w:val="both"/>
      </w:pPr>
      <w:r>
        <w:rPr>
          <w:rFonts w:ascii="Times New Roman"/>
          <w:b w:val="false"/>
          <w:i w:val="false"/>
          <w:color w:val="000000"/>
          <w:sz w:val="28"/>
        </w:rPr>
        <w:t>
      бұлтты электрондық құжат айналымының бірыңғай жүйесін енгізуге – 311 322,0 мың теңге трансферттердің түсімі көзделсін.</w:t>
      </w:r>
    </w:p>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облысы әкімдігінің қаулысымен айқындалады.";</w:t>
      </w:r>
    </w:p>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2022 жылғы 11 наурыздағы</w:t>
            </w:r>
            <w:r>
              <w:br/>
            </w:r>
            <w:r>
              <w:rPr>
                <w:rFonts w:ascii="Times New Roman"/>
                <w:b w:val="false"/>
                <w:i w:val="false"/>
                <w:color w:val="000000"/>
                <w:sz w:val="20"/>
              </w:rPr>
              <w:t>№ 13/114-VII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xml:space="preserve">№ 12/91-VII шешіміне </w:t>
            </w:r>
            <w:r>
              <w:br/>
            </w:r>
            <w:r>
              <w:rPr>
                <w:rFonts w:ascii="Times New Roman"/>
                <w:b w:val="false"/>
                <w:i w:val="false"/>
                <w:color w:val="000000"/>
                <w:sz w:val="20"/>
              </w:rPr>
              <w:t>1-қосымша</w:t>
            </w:r>
          </w:p>
        </w:tc>
      </w:tr>
    </w:tbl>
    <w:bookmarkStart w:name="z3" w:id="2"/>
    <w:p>
      <w:pPr>
        <w:spacing w:after="0"/>
        <w:ind w:left="0"/>
        <w:jc w:val="left"/>
      </w:pPr>
      <w:r>
        <w:rPr>
          <w:rFonts w:ascii="Times New Roman"/>
          <w:b/>
          <w:i w:val="false"/>
          <w:color w:val="000000"/>
        </w:rPr>
        <w:t xml:space="preserve"> 2022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494 137 425,4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28 051 794,4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28 051 794,4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28 051 794,4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432 628 479,3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372 089 413,0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372 089 413,0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113 924 157,0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492 457 370,5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240 256 921,0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181 031 693,1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169 421 310,9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16 627 080,4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35 314 345,1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21 941 750,6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17 921 053,4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28 188 683,8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