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f060" w14:textId="cd1f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2020 жылғы 3 наурыздағы № 54-339-VI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2022 жылғы 31 наурыздағы № 17-102-VII шешiмi. Қазақстан Республикасының Әділет министрлігінде 2022 жылғы 13 сәуірде № 27544 болып тiркелдi. Күші жойылды - Түркістан облысы Шардара аудандық мәслихатының 2023 жылғы 20 қыркүйектегі № 8-45-VIII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20.09.2023 № 8-45-VIII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Шардара аудандық мәслихаты ШЕШТІ:</w:t>
      </w:r>
    </w:p>
    <w:bookmarkStart w:name="z2" w:id="1"/>
    <w:p>
      <w:pPr>
        <w:spacing w:after="0"/>
        <w:ind w:left="0"/>
        <w:jc w:val="both"/>
      </w:pPr>
      <w:r>
        <w:rPr>
          <w:rFonts w:ascii="Times New Roman"/>
          <w:b w:val="false"/>
          <w:i w:val="false"/>
          <w:color w:val="000000"/>
          <w:sz w:val="28"/>
        </w:rPr>
        <w:t xml:space="preserve">
      1. Шардара аудандық мәслихатының 2020 жылғы 3 наурыздағы № 54-339-VI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шешiмiне</w:t>
      </w:r>
      <w:r>
        <w:rPr>
          <w:rFonts w:ascii="Times New Roman"/>
          <w:b w:val="false"/>
          <w:i w:val="false"/>
          <w:color w:val="000000"/>
          <w:sz w:val="28"/>
        </w:rPr>
        <w:t xml:space="preserve"> (нормативтiк құқықтық актiлердi мемлекеттiк тiркеу Тiзiлiмiнде № 5505 болып тіркелді) мынадай өзгеріс енгiзiлсiн: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2022 жылғы 31 наурыздағы</w:t>
            </w:r>
            <w:r>
              <w:br/>
            </w:r>
            <w:r>
              <w:rPr>
                <w:rFonts w:ascii="Times New Roman"/>
                <w:b w:val="false"/>
                <w:i w:val="false"/>
                <w:color w:val="000000"/>
                <w:sz w:val="20"/>
              </w:rPr>
              <w:t>№ 17-102-VII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2020 жылғы 3 наурыздағы</w:t>
            </w:r>
            <w:r>
              <w:br/>
            </w:r>
            <w:r>
              <w:rPr>
                <w:rFonts w:ascii="Times New Roman"/>
                <w:b w:val="false"/>
                <w:i w:val="false"/>
                <w:color w:val="000000"/>
                <w:sz w:val="20"/>
              </w:rPr>
              <w:t>№ 54-339-VI шешіміне қосымша</w:t>
            </w:r>
          </w:p>
        </w:tc>
      </w:tr>
    </w:tbl>
    <w:bookmarkStart w:name="z6" w:id="4"/>
    <w:p>
      <w:pPr>
        <w:spacing w:after="0"/>
        <w:ind w:left="0"/>
        <w:jc w:val="left"/>
      </w:pPr>
      <w:r>
        <w:rPr>
          <w:rFonts w:ascii="Times New Roman"/>
          <w:b/>
          <w:i w:val="false"/>
          <w:color w:val="000000"/>
        </w:rPr>
        <w:t xml:space="preserve"> Шардара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айқындаудың осы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Түркістан облысы Шардара ауданында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6"/>
    <w:bookmarkStart w:name="z9" w:id="7"/>
    <w:p>
      <w:pPr>
        <w:spacing w:after="0"/>
        <w:ind w:left="0"/>
        <w:jc w:val="both"/>
      </w:pPr>
      <w:r>
        <w:rPr>
          <w:rFonts w:ascii="Times New Roman"/>
          <w:b w:val="false"/>
          <w:i w:val="false"/>
          <w:color w:val="000000"/>
          <w:sz w:val="28"/>
        </w:rPr>
        <w:t>
      2. Әлеуметтік көмек Шардара ауданының аумағында тұрақты тұратын мұқтаж азаматтардың жекелеген санаттарына көрсетіледі.</w:t>
      </w:r>
    </w:p>
    <w:bookmarkEnd w:id="7"/>
    <w:bookmarkStart w:name="z10" w:id="8"/>
    <w:p>
      <w:pPr>
        <w:spacing w:after="0"/>
        <w:ind w:left="0"/>
        <w:jc w:val="both"/>
      </w:pPr>
      <w:r>
        <w:rPr>
          <w:rFonts w:ascii="Times New Roman"/>
          <w:b w:val="false"/>
          <w:i w:val="false"/>
          <w:color w:val="000000"/>
          <w:sz w:val="28"/>
        </w:rPr>
        <w:t>
      3. Осы Қағидаларда пайдаланылатын негiзгi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Шардара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Шардара ауданы әкімдігінің "Шардара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заттай нысанда немесе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0"/>
    <w:bookmarkStart w:name="z13" w:id="11"/>
    <w:p>
      <w:pPr>
        <w:spacing w:after="0"/>
        <w:ind w:left="0"/>
        <w:jc w:val="both"/>
      </w:pPr>
      <w:r>
        <w:rPr>
          <w:rFonts w:ascii="Times New Roman"/>
          <w:b w:val="false"/>
          <w:i w:val="false"/>
          <w:color w:val="000000"/>
          <w:sz w:val="28"/>
        </w:rPr>
        <w:t xml:space="preserve">
      6.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осы қағидаларда көзделген тәртіппен көрсетіледі.</w:t>
      </w:r>
    </w:p>
    <w:bookmarkEnd w:id="11"/>
    <w:bookmarkStart w:name="z14" w:id="12"/>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 күндеріне әлеуметтік көмек келесі санаттағы азаматтарға бір рет көрсетіледі:</w:t>
      </w:r>
    </w:p>
    <w:bookmarkEnd w:id="13"/>
    <w:p>
      <w:pPr>
        <w:spacing w:after="0"/>
        <w:ind w:left="0"/>
        <w:jc w:val="both"/>
      </w:pPr>
      <w:r>
        <w:rPr>
          <w:rFonts w:ascii="Times New Roman"/>
          <w:b w:val="false"/>
          <w:i w:val="false"/>
          <w:color w:val="000000"/>
          <w:sz w:val="28"/>
        </w:rPr>
        <w:t>
      1) 8 Наурыз "Халықаралық әйелдер күніне" - көпбалалы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наградталғандарға - 2 (екі) айлық есептік көрсеткіш мөлшерінде біржолғы төлем.</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 - 10 (он) айлық есептік көрсеткіш мөлшерінде біржолғы төлем;</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 біржолғы төлем;</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отбасыларына - 10 (он) айлық есептік көрсеткіш мөлшерінде біржолғы төлем;</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 (он) айлық есептік көрсеткіш мөлшерінде біржолғы төлем;</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 (он) айлық есептік көрсеткіш мөлшерінде біржолғы төлем;</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- 10 (он) айлық есептік көрсеткіш мөлшерінде біржолғы төлем;</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және азаматтарына - 10 (он) айлық есептік көрсеткіш мөлшерінде біржолғы төлем;</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 (он) айлық есептік көрсеткіш мөлшерінде біржолғы төлем;</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 (он) айлық есептік көрсеткіш мөлшерінде біржолғы төлем;</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 (он) айлық есептік көрсеткіш мөлшерінде біржолғы төлем.</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- 10 (он) айлық есептік көрсеткіш мөлшерінде біржолғы төлем;</w:t>
      </w:r>
    </w:p>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көшкендерге) адамдар қоныс аудартқан күні құрсағындағы жатқан балаларды қоса алғанда - 10 (он) айлық есептік көрсеткіш мөлшерінде біржолғы төлем;</w:t>
      </w:r>
    </w:p>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генетикалық байланыстағы олардың балаларына - 10 (он) айлық есептік көрсеткіш мөлшерінде біржолғы төлем.</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 біржолғы төлем;</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(бір жүз мың) теңге мөлшерінде біржолғы төлем;</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- 30 000 (отыз мың) теңге мөлшерінде біржолғы төлем;</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- 60 000 (алпыс мың) теңге мөлшерінде біржолғы төлем;</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 біржолғы төлем;</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 (он) айлық есептік көрсеткіш мөлшерінде біржолғы төлем;</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адамдарға - 10 (он) айлық есептік көрсеткіш мөлшерінде біржолғы төлем;</w:t>
      </w:r>
    </w:p>
    <w:p>
      <w:pPr>
        <w:spacing w:after="0"/>
        <w:ind w:left="0"/>
        <w:jc w:val="both"/>
      </w:pPr>
      <w:r>
        <w:rPr>
          <w:rFonts w:ascii="Times New Roman"/>
          <w:b w:val="false"/>
          <w:i w:val="false"/>
          <w:color w:val="000000"/>
          <w:sz w:val="28"/>
        </w:rPr>
        <w:t>
      басылымдарға жазылу үшін - Ұлы Отан соғысының қатысушылары мен мүгедектерiне, Ұлы Отан соғысының қатысушылары мен мүгедектерiне теңестірілген адамдарға,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және басқа мемлекеттердiң аумағындағы ұрыс қимылдарының ардагерлеріне - 2 (екі) айлық есептік көрсеткіш мөлшерінде біржолғы төлем;</w:t>
      </w:r>
    </w:p>
    <w:p>
      <w:pPr>
        <w:spacing w:after="0"/>
        <w:ind w:left="0"/>
        <w:jc w:val="both"/>
      </w:pPr>
      <w:r>
        <w:rPr>
          <w:rFonts w:ascii="Times New Roman"/>
          <w:b w:val="false"/>
          <w:i w:val="false"/>
          <w:color w:val="000000"/>
          <w:sz w:val="28"/>
        </w:rPr>
        <w:t>
      3) 6 шілде "Астана күніне" орай - Ұлы Отан соғысы және тыл ардагерлері, зейнеткерлер, аудан мектептеріндегі жетім және аз қамтамасыз етілген отбасылардан шыққан үздік оқушыларды саяхаттауға Нұр-Сұлтан қаласына - бір адамға 25 (жиырма бес) айлық есептік көрсеткіш мөлшерінде және Түркістан қаласына - бір адамға 7 (жеті) айлық есептік көрсеткіш мөлшерінде біржолғы төлем.</w:t>
      </w:r>
    </w:p>
    <w:p>
      <w:pPr>
        <w:spacing w:after="0"/>
        <w:ind w:left="0"/>
        <w:jc w:val="both"/>
      </w:pPr>
      <w:r>
        <w:rPr>
          <w:rFonts w:ascii="Times New Roman"/>
          <w:b w:val="false"/>
          <w:i w:val="false"/>
          <w:color w:val="000000"/>
          <w:sz w:val="28"/>
        </w:rPr>
        <w:t xml:space="preserve">
      4) 30 тамыз - "Қазақстан Республикасының Конституциясы күніне" орай: </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- 10 (он) айлық есептік көрсеткіш мөлшерінде біржолғы төлем.</w:t>
      </w:r>
    </w:p>
    <w:p>
      <w:pPr>
        <w:spacing w:after="0"/>
        <w:ind w:left="0"/>
        <w:jc w:val="both"/>
      </w:pPr>
      <w:r>
        <w:rPr>
          <w:rFonts w:ascii="Times New Roman"/>
          <w:b w:val="false"/>
          <w:i w:val="false"/>
          <w:color w:val="000000"/>
          <w:sz w:val="28"/>
        </w:rPr>
        <w:t xml:space="preserve">
      5) 1 желтоқсан - "Тұңғыш Президент күніне" орай: </w:t>
      </w:r>
    </w:p>
    <w:p>
      <w:pPr>
        <w:spacing w:after="0"/>
        <w:ind w:left="0"/>
        <w:jc w:val="both"/>
      </w:pPr>
      <w:r>
        <w:rPr>
          <w:rFonts w:ascii="Times New Roman"/>
          <w:b w:val="false"/>
          <w:i w:val="false"/>
          <w:color w:val="000000"/>
          <w:sz w:val="28"/>
        </w:rPr>
        <w:t>
      әлеуметтік күтімге алынған жүріп-тұруы қиын 1 топтағы мүгедектерге - 2 (екі) айлық есептік көрсеткіш мөлшерінде біржолғы төлем;</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100 жастан асқан қарттарға - 2 (екі) айлық есептік көрсеткіш мөлшерінде біржолғы төлем.</w:t>
      </w:r>
    </w:p>
    <w:p>
      <w:pPr>
        <w:spacing w:after="0"/>
        <w:ind w:left="0"/>
        <w:jc w:val="both"/>
      </w:pPr>
      <w:r>
        <w:rPr>
          <w:rFonts w:ascii="Times New Roman"/>
          <w:b w:val="false"/>
          <w:i w:val="false"/>
          <w:color w:val="000000"/>
          <w:sz w:val="28"/>
        </w:rPr>
        <w:t xml:space="preserve">
      6) 16 желтоқсан - "Тәуелсіздік күні" мерекесіне орай: </w:t>
      </w:r>
    </w:p>
    <w:p>
      <w:pPr>
        <w:spacing w:after="0"/>
        <w:ind w:left="0"/>
        <w:jc w:val="both"/>
      </w:pPr>
      <w:r>
        <w:rPr>
          <w:rFonts w:ascii="Times New Roman"/>
          <w:b w:val="false"/>
          <w:i w:val="false"/>
          <w:color w:val="000000"/>
          <w:sz w:val="28"/>
        </w:rPr>
        <w:t xml:space="preserve">
      саяси қуғын-сүргін құрбандарына және мүгедектігі бар немесе зейнеткер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қуғын-сүргіндерден зардап шеккен адамдарға - 10 (он) айлық есептік көрсеткіш мөлшерінде біржолғы төлем;</w:t>
      </w:r>
    </w:p>
    <w:p>
      <w:pPr>
        <w:spacing w:after="0"/>
        <w:ind w:left="0"/>
        <w:jc w:val="both"/>
      </w:pPr>
      <w:r>
        <w:rPr>
          <w:rFonts w:ascii="Times New Roman"/>
          <w:b w:val="false"/>
          <w:i w:val="false"/>
          <w:color w:val="000000"/>
          <w:sz w:val="28"/>
        </w:rPr>
        <w:t>
      үйде тәрбиеленетін және оқытылатын, әлеуметтік қызмет көрсетілетін мүгедек балаларға - 2 (екі) айлық есептік көрсеткіш мөлшерінде біржолғы төлем.</w:t>
      </w:r>
    </w:p>
    <w:bookmarkStart w:name="z16" w:id="14"/>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келесі санаттағы азаматтарға көрсетіледі:</w:t>
      </w:r>
    </w:p>
    <w:bookmarkEnd w:id="14"/>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мөлшерінен аспайтын жан басына шаққандағы орташа табысын ескере отыра - 20 (жиырма) айлық есептік көрсеткіш мөлшерінде біржолға төленеді;</w:t>
      </w:r>
    </w:p>
    <w:p>
      <w:pPr>
        <w:spacing w:after="0"/>
        <w:ind w:left="0"/>
        <w:jc w:val="both"/>
      </w:pPr>
      <w:r>
        <w:rPr>
          <w:rFonts w:ascii="Times New Roman"/>
          <w:b w:val="false"/>
          <w:i w:val="false"/>
          <w:color w:val="000000"/>
          <w:sz w:val="28"/>
        </w:rPr>
        <w:t>
      2)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үйін жөндеуге және жеке кәсіпкерлік қызметін ұйымдастыруға (алдыңғы қарыздарды өтеуге арналған шығындардан басқа) - 100 (бір жүз) айлық есептік көрсеткіш мөлшерінде біржолға төленеді;</w:t>
      </w:r>
    </w:p>
    <w:p>
      <w:pPr>
        <w:spacing w:after="0"/>
        <w:ind w:left="0"/>
        <w:jc w:val="both"/>
      </w:pPr>
      <w:r>
        <w:rPr>
          <w:rFonts w:ascii="Times New Roman"/>
          <w:b w:val="false"/>
          <w:i w:val="false"/>
          <w:color w:val="000000"/>
          <w:sz w:val="28"/>
        </w:rPr>
        <w:t>
      3) үйде оқып және тәрбиеленіп жатқан мүгедек балаларға - ай сайын 1 (бір) айлық есептік көрсеткіш мөлшерінде төлем;</w:t>
      </w:r>
    </w:p>
    <w:p>
      <w:pPr>
        <w:spacing w:after="0"/>
        <w:ind w:left="0"/>
        <w:jc w:val="both"/>
      </w:pPr>
      <w:r>
        <w:rPr>
          <w:rFonts w:ascii="Times New Roman"/>
          <w:b w:val="false"/>
          <w:i w:val="false"/>
          <w:color w:val="000000"/>
          <w:sz w:val="28"/>
        </w:rPr>
        <w:t>
      4)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тағайындалады;</w:t>
      </w:r>
    </w:p>
    <w:p>
      <w:pPr>
        <w:spacing w:after="0"/>
        <w:ind w:left="0"/>
        <w:jc w:val="both"/>
      </w:pPr>
      <w:r>
        <w:rPr>
          <w:rFonts w:ascii="Times New Roman"/>
          <w:b w:val="false"/>
          <w:i w:val="false"/>
          <w:color w:val="000000"/>
          <w:sz w:val="28"/>
        </w:rPr>
        <w:t>
      5) 80 жастан асқан жалғызілікті қарт адамдарға, Шардара ауданының аумағында жол жүрумен байланысты шығындарын өтеуге - ай сайын 1 (бір) айлық есептік көрсеткіш мөлшерінде төлем;</w:t>
      </w:r>
    </w:p>
    <w:p>
      <w:pPr>
        <w:spacing w:after="0"/>
        <w:ind w:left="0"/>
        <w:jc w:val="both"/>
      </w:pPr>
      <w:r>
        <w:rPr>
          <w:rFonts w:ascii="Times New Roman"/>
          <w:b w:val="false"/>
          <w:i w:val="false"/>
          <w:color w:val="000000"/>
          <w:sz w:val="28"/>
        </w:rPr>
        <w:t>
      6) мамандандырылған туберкулезге қарсы медициналық ұйымнан шығарылған, туберкулездің жұқпалы түрімен ауыратын адамдарға - ай сайын 10 (он) айлық есептік көрсеткіш мөлшерінде төлем;</w:t>
      </w:r>
    </w:p>
    <w:p>
      <w:pPr>
        <w:spacing w:after="0"/>
        <w:ind w:left="0"/>
        <w:jc w:val="both"/>
      </w:pPr>
      <w:r>
        <w:rPr>
          <w:rFonts w:ascii="Times New Roman"/>
          <w:b w:val="false"/>
          <w:i w:val="false"/>
          <w:color w:val="000000"/>
          <w:sz w:val="28"/>
        </w:rPr>
        <w:t>
      7) жалғызілікті қарттарға, жүріп-тұруы қиын 1 топтағы мүгедектеріне, үйде тәрбиеленетін және оқытылатын, әлеуметтік қызмет көрсетілетін мүгедек балаларға қатты отынға заттай нысанда немесе ақшалай нысанда 5 (бес) айлық есептік көрсеткіш мөлшерінде біржолғы төлем;</w:t>
      </w:r>
    </w:p>
    <w:p>
      <w:pPr>
        <w:spacing w:after="0"/>
        <w:ind w:left="0"/>
        <w:jc w:val="both"/>
      </w:pPr>
      <w:r>
        <w:rPr>
          <w:rFonts w:ascii="Times New Roman"/>
          <w:b w:val="false"/>
          <w:i w:val="false"/>
          <w:color w:val="000000"/>
          <w:sz w:val="28"/>
        </w:rPr>
        <w:t>
      8) бір жастан алты жасқа дейінгі балалары бар атаулы әлеуметтік көмек алушы отбасыларға берілетін кепілдендірілген әлеуметтік топтаманың түрлері мен көлемдеріне қосымша - ай сайын 1 (бір) айлық есептік көрсеткішке дейін көмек көрсетілсін;</w:t>
      </w:r>
    </w:p>
    <w:p>
      <w:pPr>
        <w:spacing w:after="0"/>
        <w:ind w:left="0"/>
        <w:jc w:val="both"/>
      </w:pPr>
      <w:r>
        <w:rPr>
          <w:rFonts w:ascii="Times New Roman"/>
          <w:b w:val="false"/>
          <w:i w:val="false"/>
          <w:color w:val="000000"/>
          <w:sz w:val="28"/>
        </w:rPr>
        <w:t>
      9) табиғи зілзаланың немесе өрттің салдарынан өрт оқиғасы орын алған мекенжайда тұрақты тұратын азаматтарға (отбасыларға) әлеуметтік көмек орташа табысын есепке алынбай - 100 (бір жүз) айлық есептік көрсеткіш мөлшерінде біржолға төленеді;</w:t>
      </w:r>
    </w:p>
    <w:p>
      <w:pPr>
        <w:spacing w:after="0"/>
        <w:ind w:left="0"/>
        <w:jc w:val="both"/>
      </w:pPr>
      <w:r>
        <w:rPr>
          <w:rFonts w:ascii="Times New Roman"/>
          <w:b w:val="false"/>
          <w:i w:val="false"/>
          <w:color w:val="000000"/>
          <w:sz w:val="28"/>
        </w:rPr>
        <w:t>
      10) бейбіт уақытта әскери қызметін өткеру кезінде қаза тапқан (қайтыс болған) әскери қызметшілердің отбасына - біржолғы 2500 (екі мың бес жүз) айлық есептік көрсеткіш мөлшерінде.</w:t>
      </w:r>
    </w:p>
    <w:bookmarkStart w:name="z17" w:id="15"/>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15"/>
    <w:bookmarkStart w:name="z18" w:id="1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6"/>
    <w:bookmarkStart w:name="z19" w:id="17"/>
    <w:p>
      <w:pPr>
        <w:spacing w:after="0"/>
        <w:ind w:left="0"/>
        <w:jc w:val="both"/>
      </w:pPr>
      <w:r>
        <w:rPr>
          <w:rFonts w:ascii="Times New Roman"/>
          <w:b w:val="false"/>
          <w:i w:val="false"/>
          <w:color w:val="000000"/>
          <w:sz w:val="28"/>
        </w:rPr>
        <w:t>
      11. Әлеуметтік көмек ұсынуға шығыстарды қаржыландыру Шардара ауданының бюджетінде көзделген ағымдағы қаржы жылына арналған қаражат шегінде жүргізіледі.</w:t>
      </w:r>
    </w:p>
    <w:bookmarkEnd w:id="17"/>
    <w:bookmarkStart w:name="z20" w:id="18"/>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1" w:id="19"/>
    <w:p>
      <w:pPr>
        <w:spacing w:after="0"/>
        <w:ind w:left="0"/>
        <w:jc w:val="both"/>
      </w:pPr>
      <w:r>
        <w:rPr>
          <w:rFonts w:ascii="Times New Roman"/>
          <w:b w:val="false"/>
          <w:i w:val="false"/>
          <w:color w:val="000000"/>
          <w:sz w:val="28"/>
        </w:rPr>
        <w:t>
      13. Артық төленген сомалар ерiктi немесе Қазақстан Республикасының заңнамасында белгiленген тәртiппен қайтаруға жатады.</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