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9064" w14:textId="8cd9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мәслихатының 2021 жылғы 2 сәуірдегі № 4-27-VII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2022 жылғы 3 маусымдағы № 21-130-VII шешiмi. Қазақстан Республикасының Әділет министрлігінде 2022 жылғы 14 маусымда № 28441 болып тiркелдi. Күші жойылды - Түркістан облысы Мақтаарал аудандық мәслихатының 2023 жылғы 14 қыркүйектегі № 6-42-VIII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14.09.2023 № 6-42-VIII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Мақтаарал ауданының мәслихаты ШЕШТІ:</w:t>
      </w:r>
    </w:p>
    <w:bookmarkStart w:name="z2" w:id="1"/>
    <w:p>
      <w:pPr>
        <w:spacing w:after="0"/>
        <w:ind w:left="0"/>
        <w:jc w:val="both"/>
      </w:pPr>
      <w:r>
        <w:rPr>
          <w:rFonts w:ascii="Times New Roman"/>
          <w:b w:val="false"/>
          <w:i w:val="false"/>
          <w:color w:val="000000"/>
          <w:sz w:val="28"/>
        </w:rPr>
        <w:t xml:space="preserve">
      1. Мақтаарал ауданы мәслихатының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 сәуірдегі № 4-27-VII (Нормативтік құқықтық актілерді мемлекеттік тіркеу тізілімінде № 6171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жоғарыда көрсетілген шешіммен бекітілген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3 шілдедегі №21-130-VII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 сәуірдегі № 4-27-VII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Мақтаарал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Әлеуметтік көмек Мақтаарал ауданының аумағында тұрақты тұратын, мұқтаж азаматтардың жекелеген санаттарына көрсетіледі.</w:t>
      </w:r>
    </w:p>
    <w:bookmarkEnd w:id="6"/>
    <w:bookmarkStart w:name="z9" w:id="7"/>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қаулысы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Мақтаарал ауданы әкімдігінің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p>
    <w:bookmarkStart w:name="z10" w:id="8"/>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заттай нысанда немесе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0"/>
    <w:bookmarkStart w:name="z13" w:id="1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алқамен", "Күміс алқамен" наградталған немесе бұрын "Батыр ана" атағын алған, сондай-ақ І және ІІ дәрежелі "Ана даңқы" ордендерімен наградталған - 2 (екі)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30 000 (отыз мың) теңге;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w:t>
      </w:r>
    </w:p>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60 000 (алпыс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- 100 000 (жүз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30 000 (отыз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30 000 (отыз мың) теңге; Ауғанстанға ұрыс қимылдары жүрiп жатқан кезеңде осы елге жүк жеткiзу үшiн жiберiлген автомобиль батальондарының әскери қызметшiлерiне – 30 000 (отыз мың) теңге;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30 000 (отыз мың) теңге;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30 000 (отыз мың) теңге;</w:t>
      </w:r>
    </w:p>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30 000 (отыз мың) теңге;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30 000 (отыз мың) теңге;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30 000 (отыз мың) теңге;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- 30 000 (отыз мың) теңге.</w:t>
      </w:r>
    </w:p>
    <w:bookmarkStart w:name="z15" w:id="13"/>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көрсетіледі:</w:t>
      </w:r>
    </w:p>
    <w:bookmarkEnd w:id="13"/>
    <w:p>
      <w:pPr>
        <w:spacing w:after="0"/>
        <w:ind w:left="0"/>
        <w:jc w:val="both"/>
      </w:pPr>
      <w:r>
        <w:rPr>
          <w:rFonts w:ascii="Times New Roman"/>
          <w:b w:val="false"/>
          <w:i w:val="false"/>
          <w:color w:val="000000"/>
          <w:sz w:val="28"/>
        </w:rPr>
        <w:t>
      1) 80 жастан асқан жалғызілікті қарттарға Мақтаарал ауданының аумағында жол жүрумен байланысты шығындарын өтеу үшін, табысын есепке алусыз, ай сайын 2 (екі) айлық есептік көрсеткіш мөлшерінде;</w:t>
      </w:r>
    </w:p>
    <w:p>
      <w:pPr>
        <w:spacing w:after="0"/>
        <w:ind w:left="0"/>
        <w:jc w:val="both"/>
      </w:pPr>
      <w:r>
        <w:rPr>
          <w:rFonts w:ascii="Times New Roman"/>
          <w:b w:val="false"/>
          <w:i w:val="false"/>
          <w:color w:val="000000"/>
          <w:sz w:val="28"/>
        </w:rPr>
        <w:t>
      2) үйде оқытылып және тәрбиеленіп жатқан мүгедектігі бар балаларға, табысын есепке алусыз, оқу кезеңінде, ай сайын 2 (екі) айлық есептік көрсеткіш мөлшерінде;</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табысын есепке алусыз, ай сайын 8 (сегіз)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(екі) ең төменгі күнкөріс деңгейі мөлшерінде;</w:t>
      </w:r>
    </w:p>
    <w:p>
      <w:pPr>
        <w:spacing w:after="0"/>
        <w:ind w:left="0"/>
        <w:jc w:val="both"/>
      </w:pPr>
      <w:r>
        <w:rPr>
          <w:rFonts w:ascii="Times New Roman"/>
          <w:b w:val="false"/>
          <w:i w:val="false"/>
          <w:color w:val="000000"/>
          <w:sz w:val="28"/>
        </w:rPr>
        <w:t>
      5) қатерлі ісік ауруына шалдыққан тұлғаларға, табысын есепке алусыз, бір рет 10 (он) айлық есептік көрсеткіш мөлшерінде;</w:t>
      </w:r>
    </w:p>
    <w:p>
      <w:pPr>
        <w:spacing w:after="0"/>
        <w:ind w:left="0"/>
        <w:jc w:val="both"/>
      </w:pPr>
      <w:r>
        <w:rPr>
          <w:rFonts w:ascii="Times New Roman"/>
          <w:b w:val="false"/>
          <w:i w:val="false"/>
          <w:color w:val="000000"/>
          <w:sz w:val="28"/>
        </w:rPr>
        <w:t>
      6) мүгедекті оңалтудың жеке бағдарламасы бойынша мүгедектерді қоларбамен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40 (қырық) айлық есептік көрсеткіш мөлшерінде;</w:t>
      </w:r>
    </w:p>
    <w:p>
      <w:pPr>
        <w:spacing w:after="0"/>
        <w:ind w:left="0"/>
        <w:jc w:val="both"/>
      </w:pPr>
      <w:r>
        <w:rPr>
          <w:rFonts w:ascii="Times New Roman"/>
          <w:b w:val="false"/>
          <w:i w:val="false"/>
          <w:color w:val="000000"/>
          <w:sz w:val="28"/>
        </w:rPr>
        <w:t>
      7) зейнеткерлер мен мүгедектерге санаторлық-курорттық емделуге жолдамалар алу үшін, табысын есепке алусыз, бір рет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8) Ұлы Отан соғысының ардагерлері мен мүгедектеріне; жүріп тұруы қиын мүгедектігі бар балаларға; бірінші, екінші топтағы мүгедектерге емдеу мекемелеріне және қоғамдық орындарға бару үшін, табысын есепке алусыз, әлеуметтік такси қызметін ұсынуға және инватакси қызметтерін көрсетуге медициналық көрсетілімдері бар мүгедектерге, мүгедек балаларға, табысын есепке алусыз, ай сайын инватакси қызметін ұсынуға 10 (он) айлық есептік көрсеткіш мөлшерінде;</w:t>
      </w:r>
    </w:p>
    <w:p>
      <w:pPr>
        <w:spacing w:after="0"/>
        <w:ind w:left="0"/>
        <w:jc w:val="both"/>
      </w:pPr>
      <w:r>
        <w:rPr>
          <w:rFonts w:ascii="Times New Roman"/>
          <w:b w:val="false"/>
          <w:i w:val="false"/>
          <w:color w:val="000000"/>
          <w:sz w:val="28"/>
        </w:rPr>
        <w:t>
      9) мерзімді басылымдарға жазылу үшін - Ұлы Отан соғысының қатысушылары мен мүгедектеріне, табысын есепке алусыз, бір рет 3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табысын есепке алусыз, бір рет 1 (бір) айлық есептік көрсеткіш мөлшерінде;</w:t>
      </w:r>
    </w:p>
    <w:p>
      <w:pPr>
        <w:spacing w:after="0"/>
        <w:ind w:left="0"/>
        <w:jc w:val="both"/>
      </w:pPr>
      <w:r>
        <w:rPr>
          <w:rFonts w:ascii="Times New Roman"/>
          <w:b w:val="false"/>
          <w:i w:val="false"/>
          <w:color w:val="000000"/>
          <w:sz w:val="28"/>
        </w:rPr>
        <w:t>
      10) атаулы көмек алушы отбасыларға 1 жастан 6 жасқа дейінгі балаларға арналған кепілдендірілген әлеуметтік топтаманың түрлері мен көлемдеріне қосымша жергілікті бюджеттен ай-сайын 1 (бір) айлық есептік көрсеткішке дейін;</w:t>
      </w:r>
    </w:p>
    <w:p>
      <w:pPr>
        <w:spacing w:after="0"/>
        <w:ind w:left="0"/>
        <w:jc w:val="both"/>
      </w:pPr>
      <w:r>
        <w:rPr>
          <w:rFonts w:ascii="Times New Roman"/>
          <w:b w:val="false"/>
          <w:i w:val="false"/>
          <w:color w:val="000000"/>
          <w:sz w:val="28"/>
        </w:rPr>
        <w:t>
      11)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бір рет 100 (жүз) айлық есептік көрсеткіш мөлшерінде.</w:t>
      </w:r>
    </w:p>
    <w:bookmarkStart w:name="z16" w:id="14"/>
    <w:p>
      <w:pPr>
        <w:spacing w:after="0"/>
        <w:ind w:left="0"/>
        <w:jc w:val="both"/>
      </w:pPr>
      <w:r>
        <w:rPr>
          <w:rFonts w:ascii="Times New Roman"/>
          <w:b w:val="false"/>
          <w:i w:val="false"/>
          <w:color w:val="000000"/>
          <w:sz w:val="28"/>
        </w:rPr>
        <w:t>
      9. Әлеуметтік көмек көрсету тәртібі, әлеуметтік көмекті қайтару және тоқтату үшін негіз Үлгілік қағидаларға сәйкес айқындалады.</w:t>
      </w:r>
    </w:p>
    <w:bookmarkEnd w:id="14"/>
    <w:bookmarkStart w:name="z17" w:id="1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 ұсынған тізім бойынша көрсетіледі.</w:t>
      </w:r>
    </w:p>
    <w:bookmarkEnd w:id="15"/>
    <w:bookmarkStart w:name="z18" w:id="16"/>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left"/>
      </w:pPr>
      <w:r>
        <w:rPr>
          <w:rFonts w:ascii="Times New Roman"/>
          <w:b/>
          <w:i w:val="false"/>
          <w:color w:val="000000"/>
        </w:rPr>
        <w:t xml:space="preserve"> 3-тарау. Қорытынды ереже</w:t>
      </w:r>
    </w:p>
    <w:bookmarkEnd w:id="18"/>
    <w:bookmarkStart w:name="z21" w:id="19"/>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