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c784" w14:textId="a24c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ауданының Сарапхана, Жаңабазар және Жігерген ауылдық округтері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Қазығұрт аудандық мәслихатының 2022 жылғы 13 шілдедегі № 29/129-VII бірлескен шешiмi және Түркістан облысы Қазығұрт ауданы әкiмдiгiнiң 2022 жылғы 13 шілдедегі № 1 қаулысы. Қазақстан Республикасының Әділет министрлігінде 2022 жылғы 20 шілдеде № 28852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Қазығұрт ауданының әкімдігі ҚАУЛЫ ЕТЕДІ және Қазығұрт аудандық мәслихаты ШЕШТІ:</w:t>
      </w:r>
    </w:p>
    <w:bookmarkEnd w:id="0"/>
    <w:bookmarkStart w:name="z2" w:id="1"/>
    <w:p>
      <w:pPr>
        <w:spacing w:after="0"/>
        <w:ind w:left="0"/>
        <w:jc w:val="both"/>
      </w:pPr>
      <w:r>
        <w:rPr>
          <w:rFonts w:ascii="Times New Roman"/>
          <w:b w:val="false"/>
          <w:i w:val="false"/>
          <w:color w:val="000000"/>
          <w:sz w:val="28"/>
        </w:rPr>
        <w:t>
      1. Түркістан облысы Қазығұрт ауданының Сарапхана, Жаңабазар және Жігерген ауылдық округтерінің келесі елді мекендерінің шекаралары өзгертілсін және белгіленсін:</w:t>
      </w:r>
    </w:p>
    <w:bookmarkEnd w:id="1"/>
    <w:bookmarkStart w:name="z3" w:id="2"/>
    <w:p>
      <w:pPr>
        <w:spacing w:after="0"/>
        <w:ind w:left="0"/>
        <w:jc w:val="both"/>
      </w:pPr>
      <w:r>
        <w:rPr>
          <w:rFonts w:ascii="Times New Roman"/>
          <w:b w:val="false"/>
          <w:i w:val="false"/>
          <w:color w:val="000000"/>
          <w:sz w:val="28"/>
        </w:rPr>
        <w:t>
      1) Сарапхана ауылдық округінің Сарапхана елді мекенінің шекараларына Қазығұрт ауданының ауылшаруашылығы мақсатындағы 4,9 гектар жерлерді қосу арқылы, Сарапхана ауылдық округінің Сарапхана елді мекенінің шекаралары өзгертіліп, шекаралардың жалпы көлемі 356,86 гектар болып белгіленсін;</w:t>
      </w:r>
    </w:p>
    <w:bookmarkEnd w:id="2"/>
    <w:bookmarkStart w:name="z4" w:id="3"/>
    <w:p>
      <w:pPr>
        <w:spacing w:after="0"/>
        <w:ind w:left="0"/>
        <w:jc w:val="both"/>
      </w:pPr>
      <w:r>
        <w:rPr>
          <w:rFonts w:ascii="Times New Roman"/>
          <w:b w:val="false"/>
          <w:i w:val="false"/>
          <w:color w:val="000000"/>
          <w:sz w:val="28"/>
        </w:rPr>
        <w:t>
      2) Сарапхана ауылдық округінің Майлыошақ елді мекенінің шекараларына Қазығұрт ауданының ауылшаруашылығы мақсатындағы 0,24 гектар жерлерді қосу арқылы, Сарапхана ауылдық округінің Майлыошақ елді мекенінің шекаралары өзгертіліп, шекаралардың жалпы көлемі 113,14 гектар болып белгіленсін;</w:t>
      </w:r>
    </w:p>
    <w:bookmarkEnd w:id="3"/>
    <w:bookmarkStart w:name="z5" w:id="4"/>
    <w:p>
      <w:pPr>
        <w:spacing w:after="0"/>
        <w:ind w:left="0"/>
        <w:jc w:val="both"/>
      </w:pPr>
      <w:r>
        <w:rPr>
          <w:rFonts w:ascii="Times New Roman"/>
          <w:b w:val="false"/>
          <w:i w:val="false"/>
          <w:color w:val="000000"/>
          <w:sz w:val="28"/>
        </w:rPr>
        <w:t>
      3) Жаңабазар ауылдық округінің Жаңаталап елді мекенінің шекараларына Қазығұрт ауданының ауылшаруашылығы мақсатындағы 75,0 гектар жерлерді қосу арқылы, Жаңабазар ауылдық округінің Жаңаталап елді мекенінің шекаралары өзгертіліп, шекаралардың жалпы көлемі 278,0 гектар болып белгіленсін;</w:t>
      </w:r>
    </w:p>
    <w:bookmarkEnd w:id="4"/>
    <w:bookmarkStart w:name="z6" w:id="5"/>
    <w:p>
      <w:pPr>
        <w:spacing w:after="0"/>
        <w:ind w:left="0"/>
        <w:jc w:val="both"/>
      </w:pPr>
      <w:r>
        <w:rPr>
          <w:rFonts w:ascii="Times New Roman"/>
          <w:b w:val="false"/>
          <w:i w:val="false"/>
          <w:color w:val="000000"/>
          <w:sz w:val="28"/>
        </w:rPr>
        <w:t>
      4) Жігерген ауылдық округінің Айнатас елді мекенінің шекараларына Қазығұрт ауданының ауылшаруашылығы мақсатындағы 0,7523 гектар жерлерді қосу арқылы, Жігерген ауылдық округінің Айнатас елді мекенінің шекаралары өзгертіліп, шекаралардың жалпы көлемі 210,7823 гектар болып белгіленсін.</w:t>
      </w:r>
    </w:p>
    <w:bookmarkEnd w:id="5"/>
    <w:bookmarkStart w:name="z7" w:id="6"/>
    <w:p>
      <w:pPr>
        <w:spacing w:after="0"/>
        <w:ind w:left="0"/>
        <w:jc w:val="both"/>
      </w:pPr>
      <w:r>
        <w:rPr>
          <w:rFonts w:ascii="Times New Roman"/>
          <w:b w:val="false"/>
          <w:i w:val="false"/>
          <w:color w:val="000000"/>
          <w:sz w:val="28"/>
        </w:rPr>
        <w:t>
      2. Осы бірлескен Қазығұрт ауданы әкімдігінің қаулысы мен Қазығұрт аудандық мәслихаты шешімінің орындалуын бақылау аудан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3. Осы бірлескен Қазығұрт ауданы әкімдігінің қаулысы мен Қазығұрт аудандық мәслихатының шешімі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