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b85c" w14:textId="281b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бойынша 2022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2022 жылғы 15 қарашадағы № 29/154-VІІ шешiмi. Қазақстан Республикасының Әділет министрлігінде 2022 жылғы 16 қарашада № 30550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кондоминиум объектісін басқаруға және кондоминиум объектісінің ортақ мүлкін күтіп-ұстауға арналған шығыстардың Арыс қаласы бойынша ең төмен мөлшері айына бір шаршы метр үшін 19,03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