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893b" w14:textId="a2d89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"Түркістан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2015 жылғы 22 сәуірдегі № 114 қаулысына өзгеріс енгізу туралы</w:t>
      </w:r>
    </w:p>
    <w:p>
      <w:pPr>
        <w:spacing w:after="0"/>
        <w:ind w:left="0"/>
        <w:jc w:val="both"/>
      </w:pPr>
      <w:r>
        <w:rPr>
          <w:rFonts w:ascii="Times New Roman"/>
          <w:b w:val="false"/>
          <w:i w:val="false"/>
          <w:color w:val="000000"/>
          <w:sz w:val="28"/>
        </w:rPr>
        <w:t>Түркістан облысы әкiмдiгiнiң 2022 жылғы 3 тамыздағы № 159 қаулысы. Қазақстан Республикасының Әділет министрлігінде 2022 жылғы 6 тамызда № 29038 болып тiркелдi</w:t>
      </w:r>
    </w:p>
    <w:p>
      <w:pPr>
        <w:spacing w:after="0"/>
        <w:ind w:left="0"/>
        <w:jc w:val="both"/>
      </w:pPr>
      <w:bookmarkStart w:name="z1" w:id="0"/>
      <w:r>
        <w:rPr>
          <w:rFonts w:ascii="Times New Roman"/>
          <w:b w:val="false"/>
          <w:i w:val="false"/>
          <w:color w:val="000000"/>
          <w:sz w:val="28"/>
        </w:rPr>
        <w:t>
      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әкімдігінің "Түркістан облысында есептеу аспаптары жоқ тұтынушылар үшін газбен жабдықтау, электрмен жабдықтау, сумен жабдықтау, су бұру және жылумен жабдықтау жөніндегі коммуналдық көрсетілетін қызметтерді тұтыну нормаларын бекіту туралы" 2015 жылғы 22 сәуірдегі № 114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3196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қосымшасындағы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"4. Түркістан облысында есептеу аспаптары жоқ тұтынушылар үшін жылумен жабдықтау жөніндегі коммуналдық қызметтерді тұтыну нормалары" деген бөлімінде: </w:t>
      </w:r>
    </w:p>
    <w:bookmarkEnd w:id="3"/>
    <w:bookmarkStart w:name="z5" w:id="4"/>
    <w:p>
      <w:pPr>
        <w:spacing w:after="0"/>
        <w:ind w:left="0"/>
        <w:jc w:val="both"/>
      </w:pPr>
      <w:r>
        <w:rPr>
          <w:rFonts w:ascii="Times New Roman"/>
          <w:b w:val="false"/>
          <w:i w:val="false"/>
          <w:color w:val="000000"/>
          <w:sz w:val="28"/>
        </w:rPr>
        <w:t xml:space="preserve">
      1 - жолы алынып тасталсын. </w:t>
      </w:r>
    </w:p>
    <w:bookmarkEnd w:id="4"/>
    <w:bookmarkStart w:name="z6" w:id="5"/>
    <w:p>
      <w:pPr>
        <w:spacing w:after="0"/>
        <w:ind w:left="0"/>
        <w:jc w:val="both"/>
      </w:pPr>
      <w:r>
        <w:rPr>
          <w:rFonts w:ascii="Times New Roman"/>
          <w:b w:val="false"/>
          <w:i w:val="false"/>
          <w:color w:val="000000"/>
          <w:sz w:val="28"/>
        </w:rPr>
        <w:t>
      2. Осы қаулының орындалуын бақылау Түркістан облысы әкімінің бірінші орынбасары жүктелсін.</w:t>
      </w:r>
    </w:p>
    <w:bookmarkEnd w:id="5"/>
    <w:bookmarkStart w:name="z7" w:id="6"/>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