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cd12" w14:textId="982c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2022 жылғы 7 ақпандағы № 20 қаулысы. Қазақстан Республикасының Әділет министрлігінде 2022 жылғы 8 ақпанда № 26749 болып тiркелдi. Күші жойылды - Түркістан облысы әкiмдiгiнiң 2023 жылғы 29 желтоқсандағы № 308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29.12.2023 № 308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"Бұқаралық ақпарат құралдары туралы" Қазақстан Республикасы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және Қазақстан Республикасы Ақпарат және қоғамдық даму министрі міндетін атқарушының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Түркістан облысы әкімінің орынбасары С.А.Қалқамановқа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7 ақпандағы</w:t>
            </w:r>
            <w:r>
              <w:br/>
            </w:r>
            <w:r>
              <w:rPr>
                <w:rFonts w:ascii="Times New Roman"/>
                <w:b w:val="false"/>
                <w:i w:val="false"/>
                <w:color w:val="000000"/>
                <w:sz w:val="20"/>
              </w:rPr>
              <w:t>№ 20 қаулысымен бекітілген</w:t>
            </w:r>
          </w:p>
        </w:tc>
      </w:tr>
    </w:tbl>
    <w:bookmarkStart w:name="z6" w:id="4"/>
    <w:p>
      <w:pPr>
        <w:spacing w:after="0"/>
        <w:ind w:left="0"/>
        <w:jc w:val="left"/>
      </w:pPr>
      <w:r>
        <w:rPr>
          <w:rFonts w:ascii="Times New Roman"/>
          <w:b/>
          <w:i w:val="false"/>
          <w:color w:val="000000"/>
        </w:rPr>
        <w:t xml:space="preserve"> 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айқындаудың әдістемесі</w:t>
      </w:r>
    </w:p>
    <w:bookmarkEnd w:id="4"/>
    <w:bookmarkStart w:name="z7" w:id="5"/>
    <w:p>
      <w:pPr>
        <w:spacing w:after="0"/>
        <w:ind w:left="0"/>
        <w:jc w:val="both"/>
      </w:pPr>
      <w:r>
        <w:rPr>
          <w:rFonts w:ascii="Times New Roman"/>
          <w:b w:val="false"/>
          <w:i w:val="false"/>
          <w:color w:val="000000"/>
          <w:sz w:val="28"/>
        </w:rPr>
        <w:t xml:space="preserve">
      1. 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айқындаудың осы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"Бұқаралық ақпарат құралдары туралы" Қазақстан Республикасы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және Қазақстан Республикасы Ақпарат және қоғамдық даму министрі міндетін атқарушының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болып тіркелген) сәйкес әзірленді және 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5"/>
    <w:bookmarkStart w:name="z8" w:id="6"/>
    <w:p>
      <w:pPr>
        <w:spacing w:after="0"/>
        <w:ind w:left="0"/>
        <w:jc w:val="both"/>
      </w:pPr>
      <w:r>
        <w:rPr>
          <w:rFonts w:ascii="Times New Roman"/>
          <w:b w:val="false"/>
          <w:i w:val="false"/>
          <w:color w:val="000000"/>
          <w:sz w:val="28"/>
        </w:rPr>
        <w:t xml:space="preserve">
      2. Түркістан облысы аумағында бұқаралық ақпарат құралдарында мемлекеттік ақпараттық саясатты жүргізу үшін сатып алынатын қызметтердің құны (бұдан әрі – көрсетілетін қызмет) бұқаралық ақпарат құралдары қызметінің әрбір жеке түрі үшін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6"/>
    <w:bookmarkStart w:name="z9" w:id="7"/>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7"/>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p>
      <w:pPr>
        <w:spacing w:after="0"/>
        <w:ind w:left="0"/>
        <w:jc w:val="both"/>
      </w:pPr>
      <w:r>
        <w:rPr>
          <w:rFonts w:ascii="Times New Roman"/>
          <w:b w:val="false"/>
          <w:i w:val="false"/>
          <w:color w:val="000000"/>
          <w:sz w:val="28"/>
        </w:rPr>
        <w:t>
      Bn – газетте орналастырылатын бір шаршы сантиметр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p>
      <w:pPr>
        <w:spacing w:after="0"/>
        <w:ind w:left="0"/>
        <w:jc w:val="both"/>
      </w:pPr>
      <w:r>
        <w:rPr>
          <w:rFonts w:ascii="Times New Roman"/>
          <w:b w:val="false"/>
          <w:i w:val="false"/>
          <w:color w:val="000000"/>
          <w:sz w:val="28"/>
        </w:rPr>
        <w:t>
      Bm – журналда орналастырылатын бір шаршы сантиметр көрсетілетін қызмет үшін базалық баға;</w:t>
      </w:r>
    </w:p>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10" w:id="8"/>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8"/>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көрсетілетін қызметтің бір таңбасының, секундінің, минутының, данасының базалық бағасы;</w:t>
      </w:r>
    </w:p>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жоғары – 1,4.</w:t>
      </w:r>
    </w:p>
    <w:bookmarkStart w:name="z11" w:id="9"/>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9"/>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Start w:name="z12" w:id="10"/>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10"/>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аумағында</w:t>
            </w:r>
            <w:r>
              <w:br/>
            </w:r>
            <w:r>
              <w:rPr>
                <w:rFonts w:ascii="Times New Roman"/>
                <w:b w:val="false"/>
                <w:i w:val="false"/>
                <w:color w:val="000000"/>
                <w:sz w:val="20"/>
              </w:rPr>
              <w:t>бұқаралық ақпарат құралдарында</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 жүргізу үшін</w:t>
            </w:r>
            <w:r>
              <w:br/>
            </w:r>
            <w:r>
              <w:rPr>
                <w:rFonts w:ascii="Times New Roman"/>
                <w:b w:val="false"/>
                <w:i w:val="false"/>
                <w:color w:val="000000"/>
                <w:sz w:val="20"/>
              </w:rPr>
              <w:t>сатып алынатын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айқындау Әдістемесіне</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Түркістан облысы аумағында бұқаралық ақпарат құралдарында мемлекеттік ақпараттық саясатты жүргізу үшін сатып алынатын қызметтің әрбір түрі үшін базалық бағалар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базалық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базалық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және алдағы жылдарға базалық баға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қалалары мен аудандары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мерзімді баспасөз басылымдарында (журнал) (ақпараттық материалдарды әзірлеу және орналастыру) көрсетілетін қызмет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қамтитын интернет-ресурста (ақпараттық материалды әзірлеу және орналастыру) көрсетілетін қызмет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қамтитын интернет-ресурста (ақпараттық материалды әзірлеу және орналастыру) көрсетілетін қызмет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қамтитын интернет-ресурста (бейнероликтер, фильмдер әзірлеу және орналастыру) көрсетілетін қызмет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(ақпараттық-талдамалық бағдарламаларды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 (оның ішінде орналастыру қызметтері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 (оның ішінде орналастыру қызметтері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 (оның ішінде орналастыру қызметтері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(жаңалықтар сюжеттерін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(ойын-сауық шоулар, музыкалық, әзіл-сықақ бағдарламаларды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(оның ішінде орналастыру қызметтері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(оның ішінде орналастыру қызметтері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(оның ішінде орналастыру қызметтері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(реалити шоулар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 (оның ішінде орналастыру қызметтері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 (оның ішінде орналастыру қызметтері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 (оның ішінде орналастыру қызметтері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(телевизиялық бағдарламаларды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 (оның ішінде орналастыру қызметтері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 (оның ішінде орналастыру қызметтері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*60 812 (оның ішінде орналастыру қызметтері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(ток шоулар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 (оның ішінде орналастыру қызметтері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 (оның ішінде орналастыру қызметтері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 (оның ішінде орналастыру қызметтері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(деректі фильмдер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(бейнероликтер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(ақпараттық-талдамалық бағдарламалар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(оның ішінде орналастыру қызметтері 21 667)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 (оның ішінде орналастыру қызметтері 22 264)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47 467 (оның ішінде орналастыру қызметтері 22 833)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(жаңалықтық сюжеттер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(білім беру бағдарламаларын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27 667 (оның ішінде орналастыру қызметтері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(оның ішінде орналастыру қызметтері 13 433)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29 467 (оның ішінде орналастыру қызметтері 13 833)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(танымдық бағдарламалар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31 667 (оның ішінде орналастыру қызметтері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 (оның ішінде орналастыру қызметтері 15 433)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33 467 (оның ішінде орналастыру қызметтері 15 833)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(телевизиялық бағдарламалар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*41 667 (оның ішінде орналастыру қызметтері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 (оның ішінде орналастыру қызметтері 20 600)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*44 133 (оның ішінде орналастыру қызметтері 21 167)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(ток шоулар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 (оның ішінде орналастыру қызметтері 29 500)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 (оның ішінде орналастыру қызметтері 30 500)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 (оның ішінде орналастыру қызметтері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(реалити шоулар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(деректі фильмдер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(анимациялық фильмдер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 (оның ішінде орналастыру қызметтері 110 000)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 (оның ішінде орналастыру қызметтері 113 000)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 (оның ішінде орналастыру қызметтері 116 000)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(бейнероликтер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 (оның ішінде орналастыру қызметтері 1 750)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 (оның ішінде орналастыру қызметтері 1 800)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 (оның ішінде орналастыру қызметтері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(бір маусымды сериалдық өнімдер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қалалары мен аудандары аумағында телерадио хабарларын таратудың ұлттық операторы тарататын еркін қолжетімді теле-, радиоарналардың тізбесіне енгізілген телевизияда (ақпараттық-талдамалық бағдарламалар, жаңалықтық сюжеттер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телебағдарламаларын трансляциялауды сурдоаудармамен сүйемелдеуді қамтамасыз ету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радиоарнада (ақпараттық бағдарламаларды әзірлеу және орналастыру) көрсетілетін қызмет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радиоарнада (аудиороликтерді әзірлеу және орналастыру) көрсетілетін қызмет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bl>
    <w:p>
      <w:pPr>
        <w:spacing w:after="0"/>
        <w:ind w:left="0"/>
        <w:jc w:val="both"/>
      </w:pPr>
      <w:r>
        <w:rPr>
          <w:rFonts w:ascii="Times New Roman"/>
          <w:b w:val="false"/>
          <w:i w:val="false"/>
          <w:color w:val="000000"/>
          <w:sz w:val="28"/>
        </w:rPr>
        <w:t>
      Ескертпе: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әзірлеу және орналастыру құны базалық (Btv)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