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677a" w14:textId="5ff6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30 қыркүйектегі № 548-VI "Қазақстан Республикасының жер заңнамасына сәйкес Құрманғазы ауданында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2022 жылғы 15 маусымдағы № 161-VII шешімі. Қазақстан Республикасының Әділет министрлігінде 2022 жылғы 21 маусымда № 28543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"Қазақстан Республикасының жер заңнамасына сәйкес Құрманғазы ауданында пайдаланылмайтын ауыл шаруашылығы мақсатындағы жерлерге жер салығының базалық мөлшерлемелерін арттыру туралы" 2020 жылғы 30 қыркүйектегі № 548-VI (Нормативтік құқықтық актілерді мемлекеттік тіркеу тізілімінде № 4768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