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dc61" w14:textId="8a6d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22 мамырдағы № ХХV-1 "Қызылқоға ауданының ауылдық округтердегі жергілікті қоғамдастық жиналыстарының регламенттерін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2022 жылғы 14 маусымдағы № 16-7 шешімі. Қазақстан Республикасының Әділет министрлігінде 2022 жылғы 20 маусымда № 28530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"Қызылқоға ауданының ауылдық округтердегі жергілікті қоғамдастық жиналыстарының регламенттерін бекіту туралы" 2018 жылғы 22 мамырдағы № ХХV-1 (нормативтік құқықтық актілерді мемлекеттік тіркеу тізілімінде № 4162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