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8b101" w14:textId="848b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аудандық мәслихатының "Жылыой ауданында тұратын аз қамтылған отбасыларға (азаматтарға) тұрғын үй көмегін көрсетудің қағидасын бекіту туралы" 2015 жылғы 28 қазандағы № 33-2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2022 жылғы 25 наурыздағы № 16-7 шешімі. Қазақстан Республикасының Әділет министрлігінде 2022 жылғы 4 сәуірде № 27379 болып тіркелді. Күші жойылды - Атырау облысы Жылыой аудандық мәслихатының 2024 жылғы 21 маусымдағы № 19-4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21.06.2024 № </w:t>
      </w:r>
      <w:r>
        <w:rPr>
          <w:rFonts w:ascii="Times New Roman"/>
          <w:b w:val="false"/>
          <w:i w:val="false"/>
          <w:color w:val="ff0000"/>
          <w:sz w:val="28"/>
        </w:rPr>
        <w:t>19-4</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Жылыой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Жылыой аудандық мәслихатының "Жылыой ауданында тұратын аз қамтылған отбасыларға (азаматтарға) тұрғын үй көмегін көрсетудің қағидасын бекіту туралы" 2015 жылғы 28 қазандағы № 33-2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3352 болып тіркелген)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"Жылыой ауданында тұрғын үй көмегін көрсетудің мөлшері мен тәртібін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"1. Осы шешімнің қосымшасына сәйкес Жылыой ауданында тұрғын үй көмегін көрсетудің мөлшері мен тәртібі айқындалсын.";</w:t>
      </w:r>
    </w:p>
    <w:bookmarkEnd w:id="4"/>
    <w:bookmarkStart w:name="z10"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Таласов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 мәслихатының</w:t>
            </w:r>
            <w:r>
              <w:br/>
            </w:r>
            <w:r>
              <w:rPr>
                <w:rFonts w:ascii="Times New Roman"/>
                <w:b w:val="false"/>
                <w:i w:val="false"/>
                <w:color w:val="000000"/>
                <w:sz w:val="20"/>
              </w:rPr>
              <w:t>2022 жылғы 25 наурыздағы</w:t>
            </w:r>
            <w:r>
              <w:br/>
            </w:r>
            <w:r>
              <w:rPr>
                <w:rFonts w:ascii="Times New Roman"/>
                <w:b w:val="false"/>
                <w:i w:val="false"/>
                <w:color w:val="000000"/>
                <w:sz w:val="20"/>
              </w:rPr>
              <w:t>№ 16-7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 мәслихатының</w:t>
            </w:r>
            <w:r>
              <w:br/>
            </w:r>
            <w:r>
              <w:rPr>
                <w:rFonts w:ascii="Times New Roman"/>
                <w:b w:val="false"/>
                <w:i w:val="false"/>
                <w:color w:val="000000"/>
                <w:sz w:val="20"/>
              </w:rPr>
              <w:t>2015 жылғы 28 қазандағы</w:t>
            </w:r>
            <w:r>
              <w:br/>
            </w:r>
            <w:r>
              <w:rPr>
                <w:rFonts w:ascii="Times New Roman"/>
                <w:b w:val="false"/>
                <w:i w:val="false"/>
                <w:color w:val="000000"/>
                <w:sz w:val="20"/>
              </w:rPr>
              <w:t>№ 33-2 шешіміне қосымша</w:t>
            </w:r>
          </w:p>
        </w:tc>
      </w:tr>
    </w:tbl>
    <w:bookmarkStart w:name="z15" w:id="7"/>
    <w:p>
      <w:pPr>
        <w:spacing w:after="0"/>
        <w:ind w:left="0"/>
        <w:jc w:val="left"/>
      </w:pPr>
      <w:r>
        <w:rPr>
          <w:rFonts w:ascii="Times New Roman"/>
          <w:b/>
          <w:i w:val="false"/>
          <w:color w:val="000000"/>
        </w:rPr>
        <w:t xml:space="preserve"> Жылыой ауданында тұрғын үй көмегін көрсетудің мөлшері мен тәртібі</w:t>
      </w:r>
    </w:p>
    <w:bookmarkEnd w:id="7"/>
    <w:bookmarkStart w:name="z16" w:id="8"/>
    <w:p>
      <w:pPr>
        <w:spacing w:after="0"/>
        <w:ind w:left="0"/>
        <w:jc w:val="both"/>
      </w:pPr>
      <w:r>
        <w:rPr>
          <w:rFonts w:ascii="Times New Roman"/>
          <w:b w:val="false"/>
          <w:i w:val="false"/>
          <w:color w:val="000000"/>
          <w:sz w:val="28"/>
        </w:rPr>
        <w:t>
      1. Тұрғын үй көмегі Жылыой ауданының жергілікті бюджеті қаражаты есебінен Жылыой ауданында тұратын,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8"/>
    <w:bookmarkStart w:name="z17"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9"/>
    <w:bookmarkStart w:name="z18" w:id="10"/>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0"/>
    <w:bookmarkStart w:name="z19" w:id="11"/>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1"/>
    <w:bookmarkStart w:name="z20" w:id="12"/>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12"/>
    <w:bookmarkStart w:name="z21" w:id="13"/>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3"/>
    <w:bookmarkStart w:name="z22" w:id="14"/>
    <w:p>
      <w:pPr>
        <w:spacing w:after="0"/>
        <w:ind w:left="0"/>
        <w:jc w:val="both"/>
      </w:pPr>
      <w:r>
        <w:rPr>
          <w:rFonts w:ascii="Times New Roman"/>
          <w:b w:val="false"/>
          <w:i w:val="false"/>
          <w:color w:val="000000"/>
          <w:sz w:val="28"/>
        </w:rPr>
        <w:t>
      2. Тұрғын үй көмегін тағайындау "Жылыой аудандық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14"/>
    <w:bookmarkStart w:name="z23" w:id="15"/>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5"/>
    <w:bookmarkStart w:name="z24" w:id="16"/>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жергілікті өкілді органдар белгiлеген шекті жол берілетін деңгейінің арасындағы айырма ретiнде айқындалады.</w:t>
      </w:r>
    </w:p>
    <w:bookmarkEnd w:id="16"/>
    <w:bookmarkStart w:name="z25" w:id="17"/>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7"/>
    <w:bookmarkStart w:name="z26" w:id="18"/>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8"/>
    <w:bookmarkStart w:name="z27" w:id="19"/>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9"/>
    <w:bookmarkStart w:name="z28" w:id="2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20"/>
    <w:bookmarkStart w:name="z29" w:id="21"/>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1"/>
    <w:bookmarkStart w:name="z30" w:id="22"/>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2"/>
    <w:bookmarkStart w:name="z31" w:id="23"/>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жергілікті өкілді органдар айқындаған тәртіппен екінші деңгейдегі банктер арқылы жүзеге асырады.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