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bf8b" w14:textId="eb6b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26 мамырдағы № 108 қаулысы. Қазақстан Республикасының Әділет министрлігінде 2022 жылғы 3 маусымда № 28345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карантин режимін енгізе отырып шөптесін өсімдіктерде паразиттік ететін арамсояумен зақымданған алқаптар көлеміндегі карантин аймағы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 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Зақымданған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