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f9e2" w14:textId="502f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2022 жылғы 30 наурыздағы № 20/3 шешімі. Қазақстан Республикасының Әділет министрлігінде 2022 жылы 6 сәуірде № 27449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Солтүстік Қазақстан облысы Шал ақын ауданы мәслихатының 22.11.2022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Шал ақын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22.11.2022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Шал ақын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наурыздағы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3" w:id="3"/>
    <w:p>
      <w:pPr>
        <w:spacing w:after="0"/>
        <w:ind w:left="0"/>
        <w:jc w:val="left"/>
      </w:pPr>
      <w:r>
        <w:rPr>
          <w:rFonts w:ascii="Times New Roman"/>
          <w:b/>
          <w:i w:val="false"/>
          <w:color w:val="000000"/>
        </w:rPr>
        <w:t xml:space="preserve"> Солтүстік Қазақстан облысы Шал ақын ауданында мүгедектер қатарындағы кемтар балаларды жеке оқыту жоспары бойынша үйде оқытуға жұмсаған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1-қосымша жаңа редакцияда -Солтүстік Қазақстан облысы Шал ақын ауданы мәслихатының 22.11.2022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4"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Осы Солтүстік Қазақстан облысы Шал ақын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 көрсету қағидаларына (бұдан әрі – Шығындарды өтеу қағидалары) (Нормативтік құқықтық актілерді мемлекеттік тіркеу тізілімінде № 22394 болып тіркелген)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05.05.2023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өтеу) мүгедектігі бар баланы үйде оқу фактісін растайтын оқу орнының анықтамасы негізінде "Солтүстік Қазақстан облысы Шал ақын ауданы әкімдігінің жұмыспен қамту және әлеуметтік бағдарламалар бөлімі" коммуналдық мемлекеттік мекемесімен жүзеге асырылады.</w:t>
      </w:r>
    </w:p>
    <w:bookmarkStart w:name="z25" w:id="5"/>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мүгедектігі бар балалардың ата-анасының біреуіне немесе өзге заңды өкілдеріне отбасының табысына қарамастан беріледі.</w:t>
      </w:r>
    </w:p>
    <w:bookmarkEnd w:id="5"/>
    <w:bookmarkStart w:name="z26" w:id="6"/>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Шал ақын ауданы мәслихатының 05.05.2023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7"/>
    <w:p>
      <w:pPr>
        <w:spacing w:after="0"/>
        <w:ind w:left="0"/>
        <w:jc w:val="both"/>
      </w:pPr>
      <w:r>
        <w:rPr>
          <w:rFonts w:ascii="Times New Roman"/>
          <w:b w:val="false"/>
          <w:i w:val="false"/>
          <w:color w:val="000000"/>
          <w:sz w:val="28"/>
        </w:rPr>
        <w:t>
      5. Оқытуға жұмсаған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кезеңінде, мүгедектігі бар баланың қайтыс болуы, алушының Шал ақын ауданының шегінен тыс тұрақты тұруға кетуі немесе мүгедектігі бар баланы мемлекеттік медициналық-әлеуметтік мекемеге тұруға жіберу) төлемдер тиісті жағдайлар туындағаннан кейінгі айдан бастап тоқтатылады.</w:t>
      </w:r>
    </w:p>
    <w:bookmarkEnd w:id="7"/>
    <w:bookmarkStart w:name="z28" w:id="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2-қосымшасына сәйкес нысан бойынша өтінішпен жүгінеді.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Шал ақын ауданы мәслихатының 05.05.2023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Оқытуға жұмсалған шығындарды өндіріп алу мөлшері мүгедектігі бар әрбір балаға ай сайын бес айлық есептік көрсеткішке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Шал ақын ауданы мәслихатының 05.05.2023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18.06.2024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8. Оқытуға жұмсаған шығындарды өтеуден бас тарту үшін негіздер шығындарды өтеу қағидаларына 3-қосымшаның тоғызыншы жолында көзделген.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