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4c62" w14:textId="5694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Уәлиханов ауданы Қаратерек ауылдық округі әкімінің 2022 жылғы 30 наурыздың "Шектеу іс-шараларын белгілеу туралы" №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Қаратерек ауылдық округі әкімінің 2022 жылғы 24 маусымдағы № 7 шешімі. Қазақстан Республикасының Әділет министрлігінде 2022 жылғы 30 маусымда № 28652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"Құқықтық актілер туралы"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Уәлиханов ауданының бас мемлекеттік ветеринариялық-санитариялық инспекторының 2022 жылғы 13 маусымдағы № 17-08/102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Қаратерек ауылдық округі Қаратерек ауылының аумағында ірі қара малдың жұқпалы ринотрахеит ауруының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Уәлиханов ауданы Қаратерек ауылдық округі әкімінің 2022 жылғы 30 наурыздың "Шектеу іс-шараларын белгілеу туралы"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27604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