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b330" w14:textId="484b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2017 жылғы 3 мамырдағы № 13/1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2022 жылғы 23 желтоқсандағы № 19/5 шешімі. Қазақстан Республикасының Әділет министрлігінде 2022 жылғы 30 желтоқсанда № 31504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Қызылжар аудандық мәслихат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мамырдағы № 13/1 (Нормативтік құқықтық актілерді мемлекеттік тіркеу тізілімінде № 4184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Қызылжар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мүгедектігі бар адамдарды әлеуметтік қорғау туралы" Заңына, Қазақстан Республикасының "Ардагерлер туралы"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"Қызылжар аудандық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адамдарға таралады.</w:t>
      </w:r>
    </w:p>
    <w:bookmarkEnd w:id="17"/>
    <w:bookmarkStart w:name="z32"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"Ардагерлер туралы" Қазақстан Республикасының Заңы (бұдан әрі – Заң)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Қағидаларда белгіленген тәртіппен көрсетіледі.</w:t>
      </w:r>
    </w:p>
    <w:bookmarkEnd w:id="18"/>
    <w:bookmarkStart w:name="z33" w:id="19"/>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9"/>
    <w:bookmarkStart w:name="z34"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xml:space="preserve">
      6. Алушылар санаттарының тізбесі және әлеуметтік көмектің шекті мөлшерлері осы Қағидалармен бекітіледі. </w:t>
      </w:r>
    </w:p>
    <w:bookmarkEnd w:id="21"/>
    <w:bookmarkStart w:name="z36" w:id="22"/>
    <w:p>
      <w:pPr>
        <w:spacing w:after="0"/>
        <w:ind w:left="0"/>
        <w:jc w:val="both"/>
      </w:pPr>
      <w:r>
        <w:rPr>
          <w:rFonts w:ascii="Times New Roman"/>
          <w:b w:val="false"/>
          <w:i w:val="false"/>
          <w:color w:val="000000"/>
          <w:sz w:val="28"/>
        </w:rPr>
        <w:t>
      7. Мереке күндеріне біржолғы әлеуметтік көмек келесі санаттағы азаматтарға көрсетіледі:</w:t>
      </w:r>
    </w:p>
    <w:bookmarkEnd w:id="22"/>
    <w:bookmarkStart w:name="z37"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8"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2) 7 мамыр – Отан қорғаушылар күніне:</w:t>
      </w:r>
    </w:p>
    <w:bookmarkEnd w:id="26"/>
    <w:bookmarkStart w:name="z41"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3) 9 мамыр – Жеңіс күніне орай:</w:t>
      </w:r>
    </w:p>
    <w:bookmarkEnd w:id="29"/>
    <w:bookmarkStart w:name="z44"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1 000 000 (бір миллион) теңге мөлшерінде;</w:t>
      </w:r>
    </w:p>
    <w:bookmarkEnd w:id="31"/>
    <w:bookmarkStart w:name="z46"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48"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9"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0"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1"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7"/>
    <w:bookmarkStart w:name="z52"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3"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4"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58"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8"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ауданның құрметті азаматтарына – 10 (он) айлық есептік көрсеткіш мөлшерінде біржолғы өтемақылар төленеді;</w:t>
      </w:r>
    </w:p>
    <w:bookmarkEnd w:id="66"/>
    <w:bookmarkStart w:name="z81"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2"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5"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6"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7"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8"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89"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келесі негіздер бойынша көрсетіледі:</w:t>
      </w:r>
    </w:p>
    <w:bookmarkEnd w:id="77"/>
    <w:bookmarkStart w:name="z92" w:id="78"/>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болуы,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 көрсетіледі.</w:t>
      </w:r>
    </w:p>
    <w:bookmarkEnd w:id="78"/>
    <w:bookmarkStart w:name="z93" w:id="79"/>
    <w:p>
      <w:pPr>
        <w:spacing w:after="0"/>
        <w:ind w:left="0"/>
        <w:jc w:val="both"/>
      </w:pPr>
      <w:r>
        <w:rPr>
          <w:rFonts w:ascii="Times New Roman"/>
          <w:b w:val="false"/>
          <w:i w:val="false"/>
          <w:color w:val="000000"/>
          <w:sz w:val="28"/>
        </w:rPr>
        <w:t>
      9. Әлеуметтік көмек өмірлік қиын жағдайда қалған келесі санаттағы азаматтарға табыстарын есепке алынып көрсетіледі:</w:t>
      </w:r>
    </w:p>
    <w:bookmarkEnd w:id="79"/>
    <w:bookmarkStart w:name="z94" w:id="80"/>
    <w:p>
      <w:pPr>
        <w:spacing w:after="0"/>
        <w:ind w:left="0"/>
        <w:jc w:val="both"/>
      </w:pPr>
      <w:r>
        <w:rPr>
          <w:rFonts w:ascii="Times New Roman"/>
          <w:b w:val="false"/>
          <w:i w:val="false"/>
          <w:color w:val="000000"/>
          <w:sz w:val="28"/>
        </w:rPr>
        <w:t>
      қатерлі ісікпен зардап шеккен адамдарға жартыжылдықта 1 рет – 10 (он) айлық есептік көрсеткіштер мөлшерінде.</w:t>
      </w:r>
    </w:p>
    <w:bookmarkEnd w:id="80"/>
    <w:bookmarkStart w:name="z95" w:id="81"/>
    <w:p>
      <w:pPr>
        <w:spacing w:after="0"/>
        <w:ind w:left="0"/>
        <w:jc w:val="both"/>
      </w:pPr>
      <w:r>
        <w:rPr>
          <w:rFonts w:ascii="Times New Roman"/>
          <w:b w:val="false"/>
          <w:i w:val="false"/>
          <w:color w:val="000000"/>
          <w:sz w:val="28"/>
        </w:rPr>
        <w:t>
      10. Әлеуметтік көмек өмірлік қиын жағдайда қалған азаматтардың келесі санаттарына табыстарын есепке алмай бір рет және (немесе) мерзімді (ай сайын) көрсетіледі:</w:t>
      </w:r>
    </w:p>
    <w:bookmarkEnd w:id="81"/>
    <w:bookmarkStart w:name="z96" w:id="82"/>
    <w:p>
      <w:pPr>
        <w:spacing w:after="0"/>
        <w:ind w:left="0"/>
        <w:jc w:val="both"/>
      </w:pPr>
      <w:r>
        <w:rPr>
          <w:rFonts w:ascii="Times New Roman"/>
          <w:b w:val="false"/>
          <w:i w:val="false"/>
          <w:color w:val="000000"/>
          <w:sz w:val="28"/>
        </w:rPr>
        <w:t>
      адамның иммун тапшылығы вирусынан (АИТВ) туындаған ауруы бар балаларға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ай сайын ең төменгі күнкөріс деңгейінің 2 (екі) еселенген мөлшерінде жәрдемақы төленеді;</w:t>
      </w:r>
    </w:p>
    <w:bookmarkEnd w:id="82"/>
    <w:bookmarkStart w:name="z97"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азаматқа (отбасына) не олардың мүлкіне зиян келтіргені бойынша – тұрғын үй (тұрғын үй құрылысы) меншік иелерінің біріне бір жолға – 100 (жүз)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ай сайын – 6 (алты)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 тармақшасында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w:t>
      </w:r>
    </w:p>
    <w:bookmarkEnd w:id="85"/>
    <w:bookmarkStart w:name="z100" w:id="86"/>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 тармақшасында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 алу мекемесінің ұсынымдарына сәйкес, санаторий-курорттық емдеу құны мөлшерінде, бірақ 50 (елу) айлық есептік көрсеткіш мөлшерінен аспайтын санаторий-курорттық картадан үзінді көшірме ұсынуымен;</w:t>
      </w:r>
    </w:p>
    <w:bookmarkEnd w:id="86"/>
    <w:bookmarkStart w:name="z101" w:id="87"/>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Үлгілік қағидалардың 13-тармағына сәйкес өтініш және ұсынылған құжаттар негізінде, сондай-ақ табыстарын есепке алмай, уәкілетті ұйым ұсынатын тізім бойынша 2 (екі) айлық есептік көрсеткіш мөлшерінде, ай сайын.</w:t>
      </w:r>
    </w:p>
    <w:bookmarkEnd w:id="87"/>
    <w:bookmarkStart w:name="z102" w:id="88"/>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8"/>
    <w:bookmarkStart w:name="z103"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4" w:id="90"/>
    <w:p>
      <w:pPr>
        <w:spacing w:after="0"/>
        <w:ind w:left="0"/>
        <w:jc w:val="both"/>
      </w:pPr>
      <w:r>
        <w:rPr>
          <w:rFonts w:ascii="Times New Roman"/>
          <w:b w:val="false"/>
          <w:i w:val="false"/>
          <w:color w:val="000000"/>
          <w:sz w:val="28"/>
        </w:rPr>
        <w:t>
      12. Әлеуметтік көмек көрсету тәртібі, ұсынылған әлеуметтік көмекті тоқтату және қайтару үшін негіздер Үлгілік қағидаларға сәйкес айқындалады.</w:t>
      </w:r>
    </w:p>
    <w:bookmarkEnd w:id="90"/>
    <w:bookmarkStart w:name="z105" w:id="91"/>
    <w:p>
      <w:pPr>
        <w:spacing w:after="0"/>
        <w:ind w:left="0"/>
        <w:jc w:val="both"/>
      </w:pPr>
      <w:r>
        <w:rPr>
          <w:rFonts w:ascii="Times New Roman"/>
          <w:b w:val="false"/>
          <w:i w:val="false"/>
          <w:color w:val="000000"/>
          <w:sz w:val="28"/>
        </w:rPr>
        <w:t xml:space="preserve">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Қызылжар ауданы әкімдігі бекітетін тізім бойынша көрсетіледі. </w:t>
      </w:r>
    </w:p>
    <w:bookmarkEnd w:id="91"/>
    <w:bookmarkStart w:name="z106" w:id="92"/>
    <w:p>
      <w:pPr>
        <w:spacing w:after="0"/>
        <w:ind w:left="0"/>
        <w:jc w:val="both"/>
      </w:pPr>
      <w:r>
        <w:rPr>
          <w:rFonts w:ascii="Times New Roman"/>
          <w:b w:val="false"/>
          <w:i w:val="false"/>
          <w:color w:val="000000"/>
          <w:sz w:val="28"/>
        </w:rPr>
        <w:t>
      14. Әлеуметтік көмек ұсынуға шығыстарды қаржыландыру Солтүстік Қазақстан облысы Қызылжар ауданы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8" w:id="94"/>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4"/>
    <w:bookmarkStart w:name="z109" w:id="95"/>
    <w:p>
      <w:pPr>
        <w:spacing w:after="0"/>
        <w:ind w:left="0"/>
        <w:jc w:val="both"/>
      </w:pPr>
      <w:r>
        <w:rPr>
          <w:rFonts w:ascii="Times New Roman"/>
          <w:b w:val="false"/>
          <w:i w:val="false"/>
          <w:color w:val="000000"/>
          <w:sz w:val="28"/>
        </w:rPr>
        <w:t>
      16. Жәрдемақылардың артық төленген сомалары – ерікті түрде, ал бас тартқан жағдайда сот тәртібімен қайтарылуға жатады.</w:t>
      </w:r>
    </w:p>
    <w:bookmarkEnd w:id="95"/>
    <w:bookmarkStart w:name="z110" w:id="96"/>
    <w:p>
      <w:pPr>
        <w:spacing w:after="0"/>
        <w:ind w:left="0"/>
        <w:jc w:val="left"/>
      </w:pPr>
      <w:r>
        <w:rPr>
          <w:rFonts w:ascii="Times New Roman"/>
          <w:b/>
          <w:i w:val="false"/>
          <w:color w:val="000000"/>
        </w:rPr>
        <w:t xml:space="preserve"> 4-тарау. Қорытынды ереже</w:t>
      </w:r>
    </w:p>
    <w:bookmarkEnd w:id="96"/>
    <w:bookmarkStart w:name="z111" w:id="97"/>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