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f13" w14:textId="12c6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Май ауылдық округінің Май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Май ауылдық округі әкімінің 2022 жылғы 22 қарашадағы № 8 шешімі. Қазақстан Республикасының Әділет министрлігінде 2022 жылы 25 қарашада № 30734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ауылы халқының пікірін ескере отырып және облыстық ономастикалық комиссиясының 2020 жылғы 26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Май ауылдық округінің Май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Есенин көшесін Дінмұхамед Қонаев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Каз ССР көшесін Мағжан Жұмабаев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көшесін Әлия Молдағұлова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Талғат Бигелдинов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көшесін Рақымжан Қошқарбаев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Сәбит Мұқанов көшесіне.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