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357" w14:textId="968a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4 мамырдағы № 98 қаулысы. Қазақстан Республикасының Әділет министрлігінде 2022 жылғы 13 мамырда № 28025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ресурстарын пайдалануды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бассейндік инспекциясы"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(ауылдық округ, елді мекен)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айнасының ауданы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қорғау аймағының ені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қорғау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белдеуінің 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Налобин- Виноградов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Лесной-Якорь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Қызыләскер- Новомихайловка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Көкалажар,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Дзержинск- Москворецк,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ендіктің 53°31'46.09", шығыс бойлықтың 67°4'12.03" солтүстік ендіктің 53°31'33.39", шығыс бойлықтың 67°3'46.77" географиялық координаттар тұстамасындағы Шудасай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Юбилейный, Ұзынжар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