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3ef7" w14:textId="41d3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29 сәуірдегі № 96 қаулысы. Қазақстан Республикасының Әділет министрлігінде 2022 жылғы 3 мамырда № 27842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78-тармағына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пестицидтердің, биоагенттердiң (энтомофагтардың) тізбесі мен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пестицидтерді, биоагенттердi (энтомофагтарды) субсидиялауға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пестицидтердің, биоагенттердiң (энтомофагтардың) тізбесі мен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0(литр,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–Д дихлорфенокси 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қышқылының 2-этилгексил эфирі,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+ 2 - 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қышқылы, 410 грамм/литр + клопиралид, 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 тұздары,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Энтоглифос 50%,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*Жойкын Мега 60%,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2,4 %,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суспензиялық кон,центрат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Пегас 13,5%,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Пирамин-Турбо 52%,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22,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 40%,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аз ұшатын эфирлер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 40%,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 10 %,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 Д қышқылы,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 7,5 %, майлы-сулы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0.005%,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 0,005%,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 57%,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 25%,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 57%,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пестицидтерді, биоагенттердi (энтомофагтарды) субсидиялауға бюджеттік қаражат көлемдері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28.12.2022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Реттік саны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15 302 389 000,00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15 302 389 000,00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