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1f20" w14:textId="475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қоршаған ортаға эмиссия үшін төлемақы мөлшерлемелері туралы" Солтүстік Қазақстан облыстық мәслихатының 2018 жылғы 13 сәуірдегі № 20/17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20 сәуірдегі № 16/3 шешімі. Қазақстан Республикасының Әділет министрлігінде 2022 жылғы 26 сәуірде № 27760 болып тіркелді. Күші жойылды - Солтүстік Қазақстан облыстық мәслихатының 2025 жылғы 19 мамырдағы № 25/2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бойынша қоршаған ортаға эмиссия үшін төлемақы мөлшерлемелері туралы" 2018 жылғы 13 сәуірдегі № 20/17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4675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бойынша қоршаған ортаға теріс әсер еткені үшін төлемақы мөлшерлемелері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576-бабы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бойынша қоршаған ортаға теріс әсер еткені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2022 жылдың 1 қаңтарынан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 шешіміне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қоршаған ортаға теріс әсер еткені үшін төлемақы мөлшерлемелері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мөлшерлемелері,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