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c8d" w14:textId="8828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2023 жылдарға арналған Солтүстік Қазақстан облысындағы спорттың басым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11 қаңтардағы № 03 қаулысы. Қазақстан Республикасының Әділет министрлігінде 2022 жылғы 19 қаңтарда № 26536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еңгізіледі - осы қаулының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2022 – 2023 жылдарға арналған Солтүстік Қазақстан облысындағы спорттың басым түрлерінің тізбесі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дене шынықтыру және спорт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4. Осы қаулы оның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-Солтүстік Қазақстан облысы әкімдігінің 08.07.2022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– 2023 жылдарға арналған Солтүстік Қазақстан облысындағы спорттың басым түрлерінің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Арбамен жарыс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Жатып сығымдау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 боксы)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версиясы бойынша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Кунг-фу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оқ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сурдлимпиадалық спорт түрлері;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World Karate Federation;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World Taekwondo Federation.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