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418d" w14:textId="3f54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2020 жылғы 13 наурыздағы № 237/71 "Шарбақты ауданының жерлерін аймақтарға бөлу жобасын (схемасын) бекіту және жер салығының базалық мөлшерлемелерін арттыру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2022 жылғы 1 желтоқсандағы № 130/36 шешімі. Қазақстан Республикасының Әділет министрлігінде 2022 жылғы 5 желтоқсанда № 30935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Шарбақты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"Шарбақты ауданының жерлерін аймақтарға бөлу жобасын (схемасын) бекіту және жер салығының базалық мөлшерлемелерін арттыру туралы" 2020 жылғы 13 наурыздағы № 237/71 (Нормативтік құқықтық актілерді мемлекеттік тіркеу тізілімінде № 6783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шешім, 2023 жылғы 1 қаңтардан бастап қолданысқа енгізілетін 2 - қосымшаны қоспағанда,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наурыздағы № 237/71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ауданының жерлерін аймақтарға бөлу жобасы (схемасы)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наурыздағы № 237/71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ауданының жер салығының базалық мөлшерлемелерін арттыру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орналасу аймақтары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пайызы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Галкино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Жылы-Бұлақ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