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85e5e" w14:textId="4c85e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Қағидасы мен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аудандық мәслихатының 2022 жылғы 2 ақпандағы № 85/17 шешімі. Қазақстан Республикасының Әділет министрлігінде 2022 жылғы 21 ақпанда № 26854 болып тіркелді. Күші жойылды - Павлодар облысы Ақтоғай аудандық мәслихатының 2025 жылғы 22 қазандағы № 221/38 шешімімен</w:t>
      </w:r>
    </w:p>
    <w:p>
      <w:pPr>
        <w:spacing w:after="0"/>
        <w:ind w:left="0"/>
        <w:jc w:val="both"/>
      </w:pPr>
      <w:r>
        <w:rPr>
          <w:rFonts w:ascii="Times New Roman"/>
          <w:b w:val="false"/>
          <w:i w:val="false"/>
          <w:color w:val="ff0000"/>
          <w:sz w:val="28"/>
        </w:rPr>
        <w:t xml:space="preserve">
      Ескерту. Күші жойылды - Павлодар облысы Ақтоғай аудандық мәслихатының 22.10.2025 № 221/38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 xml:space="preserve">1-тармағының </w:t>
      </w:r>
      <w:r>
        <w:rPr>
          <w:rFonts w:ascii="Times New Roman"/>
          <w:b w:val="false"/>
          <w:i w:val="false"/>
          <w:color w:val="000000"/>
          <w:sz w:val="28"/>
        </w:rPr>
        <w:t xml:space="preserve">15) тармақшасына, Қазақстан Республикасының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5-тармағына</w:t>
      </w:r>
      <w:r>
        <w:rPr>
          <w:rFonts w:ascii="Times New Roman"/>
          <w:b w:val="false"/>
          <w:i w:val="false"/>
          <w:color w:val="000000"/>
          <w:sz w:val="28"/>
        </w:rPr>
        <w:t xml:space="preserve"> сәйкес, Ақтоғай аудандық мәслихаты ШЕШТІ:</w:t>
      </w:r>
    </w:p>
    <w:bookmarkEnd w:id="0"/>
    <w:bookmarkStart w:name="z2" w:id="1"/>
    <w:p>
      <w:pPr>
        <w:spacing w:after="0"/>
        <w:ind w:left="0"/>
        <w:jc w:val="both"/>
      </w:pPr>
      <w:r>
        <w:rPr>
          <w:rFonts w:ascii="Times New Roman"/>
          <w:b w:val="false"/>
          <w:i w:val="false"/>
          <w:color w:val="000000"/>
          <w:sz w:val="28"/>
        </w:rPr>
        <w:t>
      1. Ақтоғай ауданының ауылдық елдімекендерінде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Қағидасы мен мөлшері осы шешімнің қосымшасына сәйкес бекітілсін.</w:t>
      </w:r>
    </w:p>
    <w:bookmarkEnd w:id="1"/>
    <w:bookmarkStart w:name="z3" w:id="2"/>
    <w:p>
      <w:pPr>
        <w:spacing w:after="0"/>
        <w:ind w:left="0"/>
        <w:jc w:val="both"/>
      </w:pPr>
      <w:r>
        <w:rPr>
          <w:rFonts w:ascii="Times New Roman"/>
          <w:b w:val="false"/>
          <w:i w:val="false"/>
          <w:color w:val="000000"/>
          <w:sz w:val="28"/>
        </w:rPr>
        <w:t xml:space="preserve">
      2. Ақтоғай аудандық мәслихатының "Ақтоғай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көрсетудің тәртібі мен мөлшерін бекіту туралы" 2020 жылғы 26 наурыздағы № 289/61 (Нормативтік құқықтық актілерді мемлекеттік тіркеу тізілімінде № 6791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Ақтоғай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Ташенев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Ақтоғай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 ақпандағы № 85/17</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Ақтоғай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көрсетудің Қағидасы мен мөлшері</w:t>
      </w:r>
    </w:p>
    <w:bookmarkStart w:name="z5" w:id="3"/>
    <w:p>
      <w:pPr>
        <w:spacing w:after="0"/>
        <w:ind w:left="0"/>
        <w:jc w:val="both"/>
      </w:pPr>
      <w:r>
        <w:rPr>
          <w:rFonts w:ascii="Times New Roman"/>
          <w:b w:val="false"/>
          <w:i w:val="false"/>
          <w:color w:val="000000"/>
          <w:sz w:val="28"/>
        </w:rPr>
        <w:t>
      1. Жалпы ережелер</w:t>
      </w:r>
    </w:p>
    <w:bookmarkEnd w:id="3"/>
    <w:p>
      <w:pPr>
        <w:spacing w:after="0"/>
        <w:ind w:left="0"/>
        <w:jc w:val="both"/>
      </w:pPr>
      <w:r>
        <w:rPr>
          <w:rFonts w:ascii="Times New Roman"/>
          <w:b w:val="false"/>
          <w:i w:val="false"/>
          <w:color w:val="000000"/>
          <w:sz w:val="28"/>
        </w:rPr>
        <w:t>
      1. Осы Қағида "Агроөнеркәсіптік кешенді және ауылдық аумақтарды дамытуды мемлекеттік реттеу туралы" Қазақстан Республикасының Заңына сәйкес әзірленді және Ақтоғай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мөлшерін айқындайды.</w:t>
      </w:r>
    </w:p>
    <w:bookmarkStart w:name="z6" w:id="4"/>
    <w:p>
      <w:pPr>
        <w:spacing w:after="0"/>
        <w:ind w:left="0"/>
        <w:jc w:val="both"/>
      </w:pPr>
      <w:r>
        <w:rPr>
          <w:rFonts w:ascii="Times New Roman"/>
          <w:b w:val="false"/>
          <w:i w:val="false"/>
          <w:color w:val="000000"/>
          <w:sz w:val="28"/>
        </w:rPr>
        <w:t>
      2. Әлеуметтік қолдауды тағайындау және төлеу уәкілетті орган – "Ақтоғай ауданының жұмыспен қамту және әлеуметтік бағдарламалар бөлімі" мемлекеттік мекемесімен жүзеге асырылады.</w:t>
      </w:r>
    </w:p>
    <w:bookmarkEnd w:id="4"/>
    <w:p>
      <w:pPr>
        <w:spacing w:after="0"/>
        <w:ind w:left="0"/>
        <w:jc w:val="both"/>
      </w:pPr>
      <w:r>
        <w:rPr>
          <w:rFonts w:ascii="Times New Roman"/>
          <w:b w:val="false"/>
          <w:i w:val="false"/>
          <w:color w:val="000000"/>
          <w:sz w:val="28"/>
        </w:rPr>
        <w:t>
      2. Әлеуметтік қолдау көрсету тәртібі және мөлшері</w:t>
      </w:r>
    </w:p>
    <w:bookmarkStart w:name="z7" w:id="5"/>
    <w:p>
      <w:pPr>
        <w:spacing w:after="0"/>
        <w:ind w:left="0"/>
        <w:jc w:val="both"/>
      </w:pPr>
      <w:r>
        <w:rPr>
          <w:rFonts w:ascii="Times New Roman"/>
          <w:b w:val="false"/>
          <w:i w:val="false"/>
          <w:color w:val="000000"/>
          <w:sz w:val="28"/>
        </w:rPr>
        <w:t>
      3. Ақтоғай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алуға, алушылардан өтініштерін талап етпей, мемлекеттік ұйымдардың бірінші басшыларымен бекітілген жинақ тізім негізінде, "Қазпошта" акционерлік қоғамы немесе екінші деңгейдегі банктердің бөлімшелері арқылы көрсетіледі.</w:t>
      </w:r>
    </w:p>
    <w:bookmarkEnd w:id="5"/>
    <w:bookmarkStart w:name="z8" w:id="6"/>
    <w:p>
      <w:pPr>
        <w:spacing w:after="0"/>
        <w:ind w:left="0"/>
        <w:jc w:val="both"/>
      </w:pPr>
      <w:r>
        <w:rPr>
          <w:rFonts w:ascii="Times New Roman"/>
          <w:b w:val="false"/>
          <w:i w:val="false"/>
          <w:color w:val="000000"/>
          <w:sz w:val="28"/>
        </w:rPr>
        <w:t>
      4. Әлеуметтік қолдау Ақтоғай ауданының аумағындағы ауылдық елді мекендерде тұрақты тұратын және жұмыс істейтін тұлғаларға көрсетіледі.</w:t>
      </w:r>
    </w:p>
    <w:bookmarkEnd w:id="6"/>
    <w:bookmarkStart w:name="z9" w:id="7"/>
    <w:p>
      <w:pPr>
        <w:spacing w:after="0"/>
        <w:ind w:left="0"/>
        <w:jc w:val="both"/>
      </w:pPr>
      <w:r>
        <w:rPr>
          <w:rFonts w:ascii="Times New Roman"/>
          <w:b w:val="false"/>
          <w:i w:val="false"/>
          <w:color w:val="000000"/>
          <w:sz w:val="28"/>
        </w:rPr>
        <w:t>
      5. Әлеуметтік қолдау бюджет қаражаты есебінен жылына бір рет 5 (бес) айлық есептік көрсеткіш мөлшерінде көрсетіледі.</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