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c87f" w14:textId="091c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523/70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19 қаңтардағы № 115/15 шешімі. Қазақстан Республикасының Әділет министрлігінде 2022 жылғы 10 ақпанда № 26775 болып тіркелді. Күші жойылды - Павлодар облысы Павлодар қалалық мәслихатының 2023 жылғы 13 қазандағы № 65/8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13.10.2023 № </w:t>
      </w:r>
      <w:r>
        <w:rPr>
          <w:rFonts w:ascii="Times New Roman"/>
          <w:b w:val="false"/>
          <w:i w:val="false"/>
          <w:color w:val="ff0000"/>
          <w:sz w:val="28"/>
        </w:rPr>
        <w:t>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Ескерту. 01.01.2022 бастап қолданысқа енгізіледі - осы шешімнің 2-тармағымен.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523/70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7004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2022 жылғы</w:t>
            </w:r>
            <w:r>
              <w:br/>
            </w:r>
            <w:r>
              <w:rPr>
                <w:rFonts w:ascii="Times New Roman"/>
                <w:b w:val="false"/>
                <w:i w:val="false"/>
                <w:color w:val="000000"/>
                <w:sz w:val="20"/>
              </w:rPr>
              <w:t>19 қаңтардағы № 115/15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 2020 жылғы</w:t>
            </w:r>
            <w:r>
              <w:br/>
            </w:r>
            <w:r>
              <w:rPr>
                <w:rFonts w:ascii="Times New Roman"/>
                <w:b w:val="false"/>
                <w:i w:val="false"/>
                <w:color w:val="000000"/>
                <w:sz w:val="20"/>
              </w:rPr>
              <w:t>16 қыркүйегі № 523/70</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000000"/>
          <w:sz w:val="28"/>
        </w:rPr>
        <w:t>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2-3-тармағына, Қазақстан Республикасының "Қазақстан Республикасындағы мүгедектерді әлеуметтік қорғау туралы" Заңына, Қазақстан Республикасының "Ардагерлер туралы" Заңына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қаулысына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"Павлодар қаласы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қаласы,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Үлгілік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мүгедек -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7-тармақтың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Қазақстан халқының бірлігі мерекесіне 2, 3 абзацтарының 7-тармағы 5) тармақшасында, 3 абзацының 7)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Отан қорғаушы күніне 7, 8 абзацтарының 7-тармағы 2) тармақшасында, 3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Жеңіс күніне 7-тармақтың 1), 3), 4) тармақшаларында, 2, 3, 4, 5, 6, 9 абзацтарының 2) тармақшасында, 4, 5 абзацтарының 5) тармақшасында, 2, 4, 5, 6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6, 8 абзацтарының 7-тармағы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Тұңғыш Президент күніне 1, 2 абзацтарының 7-тармағы 7) тармақшасында, 2, 3, 4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7-тармақтың 1)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санаторлық-курорттық емделуге арналған 50 (елу) АЕК мөлшерінде, 7-тармақтың 2) тармақшасында, 5 абзацының 3) тармақшасында көрсетілген санаттар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2, 3 абзацтарының 7-тармағы 8) тармақшасында көрсетілген санаттар үшін;</w:t>
      </w:r>
    </w:p>
    <w:p>
      <w:pPr>
        <w:spacing w:after="0"/>
        <w:ind w:left="0"/>
        <w:jc w:val="both"/>
      </w:pPr>
      <w:r>
        <w:rPr>
          <w:rFonts w:ascii="Times New Roman"/>
          <w:b w:val="false"/>
          <w:i w:val="false"/>
          <w:color w:val="000000"/>
          <w:sz w:val="28"/>
        </w:rPr>
        <w:t>
      уәкілетті органның тізімі негізінде республикалық, халықаралық жарыстарға дайындалу үшін 15 (он бес) АЕК мөлшерінде, 7 абзацының 7-тармағы 8) тармақшасында көрсетілген санат үшін;</w:t>
      </w:r>
    </w:p>
    <w:p>
      <w:pPr>
        <w:spacing w:after="0"/>
        <w:ind w:left="0"/>
        <w:jc w:val="both"/>
      </w:pPr>
      <w:r>
        <w:rPr>
          <w:rFonts w:ascii="Times New Roman"/>
          <w:b w:val="false"/>
          <w:i w:val="false"/>
          <w:color w:val="000000"/>
          <w:sz w:val="28"/>
        </w:rPr>
        <w:t>
      уәкілетті органның тізімі негізінде 4 (төрт) АЕК мөлшерінде, 3 абзацының 7-тармағы 8) тармақшасында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100 (жүз) АЕК мөлшерінде, 3 абзацының 7-тармағы 11) тармақшасында көрсетілген санат үшін;</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 (он) АЕК мөлшерінде, 4 абзацының 7-тармағы 11) тармақшасында көрсетілген санат үшін;</w:t>
      </w:r>
    </w:p>
    <w:p>
      <w:pPr>
        <w:spacing w:after="0"/>
        <w:ind w:left="0"/>
        <w:jc w:val="both"/>
      </w:pPr>
      <w:r>
        <w:rPr>
          <w:rFonts w:ascii="Times New Roman"/>
          <w:b w:val="false"/>
          <w:i w:val="false"/>
          <w:color w:val="000000"/>
          <w:sz w:val="28"/>
        </w:rPr>
        <w:t>
      шаруашылық жүргізу құқығындағы "Павлодар облыстық онкологиялық диспансері" коммуналдық мемлекеттік кәсіпорынынан анықтама, Үлгілік қағидаларының 13-тармағының 1), 3) тармақшаларында көрсетілген құжатты қоса бере отырып өтініш негізінде 10 (он) АЕК мөлшерінде, 2 абзацының 7-тармағы 12) тармақшасында көрсетілген санат үшін;</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3 абзацының 7-тармағы 12) тармақшасында көрсетілген санат үшін 10 (он) АЕК мөлшерінде;</w:t>
      </w:r>
    </w:p>
    <w:p>
      <w:pPr>
        <w:spacing w:after="0"/>
        <w:ind w:left="0"/>
        <w:jc w:val="both"/>
      </w:pPr>
      <w:r>
        <w:rPr>
          <w:rFonts w:ascii="Times New Roman"/>
          <w:b w:val="false"/>
          <w:i w:val="false"/>
          <w:color w:val="000000"/>
          <w:sz w:val="28"/>
        </w:rPr>
        <w:t>
      дәрігерлік-консультациялық комиссияның ауруды растайтын қорытындысын, Үлгілік қағидаларының 13-тармағының 1), 3) тармақшаларында көрсетілген құжатты қоса бере отырып өтініш негізінде 10 (он) АЕК мөлшерінде, 6 абзацының 7-тармағы 12)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20 (жиырма) АЕК мөлшерінде, 7-тармақтың 1) тармақшасында көрсетілген санат үшін (сауықтыруға);</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10 (он) АЕК мөлшерінде, 7-тармақтың 2) тармақшасында, 3, 4, 5 абзацтарының 3) тармақшасында, 3 абзацының 4) тармақшасында, 2 абзацының 6) тармақшасында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Үлгілік қағидаларының 13-тармағының 1), 3) тармақшаларында көрсетілген құжатты қоса бере отырып өтініш негізінде 3 (үш) АЕК мөлшерінде, 3, 4, 5 абзацтарының 7-тармағы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7-тармақтың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4 абзацының 7-тармағы 12) тармақшасында көрсетілген санат үшін;</w:t>
      </w:r>
    </w:p>
    <w:p>
      <w:pPr>
        <w:spacing w:after="0"/>
        <w:ind w:left="0"/>
        <w:jc w:val="both"/>
      </w:pPr>
      <w:r>
        <w:rPr>
          <w:rFonts w:ascii="Times New Roman"/>
          <w:b w:val="false"/>
          <w:i w:val="false"/>
          <w:color w:val="000000"/>
          <w:sz w:val="28"/>
        </w:rPr>
        <w:t>
      "Павлодар облыстық туберкулезге қарсы диспансер" қазыналық мемлекеттік коммуналдық кәсіпорны ұсынған тізімі негізінде 5 абзацының 7-тармағы 12) тармақшасында көрсетілген санат үшін 10 (он) АЕК мөлшерінде.</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біржолғы әлеуметтік көмек көрсетеді:</w:t>
      </w:r>
    </w:p>
    <w:p>
      <w:pPr>
        <w:spacing w:after="0"/>
        <w:ind w:left="0"/>
        <w:jc w:val="both"/>
      </w:pPr>
      <w:r>
        <w:rPr>
          <w:rFonts w:ascii="Times New Roman"/>
          <w:b w:val="false"/>
          <w:i w:val="false"/>
          <w:color w:val="000000"/>
          <w:sz w:val="28"/>
        </w:rPr>
        <w:t xml:space="preserve">
      қала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13-тармағының 1), 2), 3) тармақшаларында көрсетілген құжатты қоса бере отырып өтініш негізінде 7-тармақтың 10) тармақшасында көрсетілген санат үшін төленеді; </w:t>
      </w:r>
    </w:p>
    <w:p>
      <w:pPr>
        <w:spacing w:after="0"/>
        <w:ind w:left="0"/>
        <w:jc w:val="both"/>
      </w:pPr>
      <w:r>
        <w:rPr>
          <w:rFonts w:ascii="Times New Roman"/>
          <w:b w:val="false"/>
          <w:i w:val="false"/>
          <w:color w:val="000000"/>
          <w:sz w:val="28"/>
        </w:rPr>
        <w:t>
      Үлгілік қағидаларының 13-тармағының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2 абзацының 7-тармағы 11) тармақшасында көрсетілген санат үшін.</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12. Әлеуметтік көмек көрсету тәртібі Үлгілік қағидаларының 12-25 -тармақтарына сәйкес айкыңдалды.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Павлодар қаласының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