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ba25" w14:textId="8d4b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басым дақылдардың тiзбесін және субсидиялар нормаларын, сондай-ақ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2022 жылғы 14 қыркүйектегі № 261/3 қаулысы. Қазақстан Республикасының Әділет министрлігінде 2022 жылғы 19 қыркүйекте № 29686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"Өсімдік шаруашылығы өнімінің шығымдылығы мен сапасын арттыруды субсидиялау қағидаларын бекіту туралы"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2022 жылға арналған басым дақылдардың тізбесі және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2022 жылға арналған өсімдік шаруашылығы өнімінің шығымдылығы мен сапасын арттыруға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ресми жарияланғаннан кейін оны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облысы әкімінің жетекшілік ететін орынбасарына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 № 261/3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басым дақылдардың тізбесі және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өсімдік шаруашылығы өнімінің шығымдылығы мен сапасын арттыруға арналған бюджет қаражатының көлемі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1 328 160 000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1 328 160 000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