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55fd" w14:textId="85a5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Меңдіқара ауданында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2022 жылғы 2 желтоқсандағы № 134 қаулысы. Қазақстан Республикасының Әділет министрлігінде 2022 жылғы 5 желтоқсанда № 30957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Қазақстан Республикасы Ұлттық экономика министрінің міндетін атқарушының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құқықтык актілерді мемлекеттік тіркеу тізілімінде № 11148 тіркелген) Меңдіқара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Меңдіқара ауданының аумағында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"Меңдіқара ауданы әкімдігінің кәсіпкерлік және ауыл шаруашылығы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жарияланғанынан кейін Меңдіқара ауданы әкімдігінің интернет - 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Меңдіқара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Меңдіқара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ауданында стационарлық емес сауда объектілерін орналастыру орындары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алаңы, (шаршы 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маңдағы инфрақұрылымды ескере отырып, қызмет саласы (тауарлардың ұқсас ассортименті сатылатын сауда объектілері, сондай-ақ қоғамдық тамақтандыру объектілер)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 ауданы Алешин ауылдық округі Молодежное ауылы Школьная көшесі № 6 тұрғын үйдің оң жағында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 ауданы Боровское ауылы Омская көшесі № 2 ғимараттың сол жағында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Меңдіқара ауданы Буденый ауылдық округі Буденовка ауылы Достық көшесі № 7 үйдің сол жағында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Меңдіқара ауданы Введен ауылдық округі Введенка ауылы Школьная көшесі № 3 ғимараттың сол жағында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 ауданы Қарақоға ауылдық округі Ұзынағаш ауылы Қайрат Рысқұлбеков көшесі № 5 үйдің сол жағында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 ауданы Краснопреснен ауылдық округі Красная Пресня ауылы Ленин көшесі № 9 үйдің оң жағында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 ауданы Ломоносов ауылдық округі Қасқат ауылы Школьная көшесі № 24 үйдің сол жағында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 ауданы Михайловка ауылдық округі Михайловка ауылы Ленин көшесі № 98 үйдің оң жағында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 ауданы Первомай ауылдық округі Первомайское ауылы Советская көшесі № 43 үйдің сол жағында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 ауданы Соснов ауылдық округі Харьковское ауылы Центральная көшесі № 28 ғимараттың оң жағында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