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3837" w14:textId="1c13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2022 жылғы 28 сәуірдегі № 166 шешімі. Қазақстан Республикасының Әділет министрлігінде 2022 жылғы 3 мамырда № 27865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Қостанай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жинақталған жылдық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басқа да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ойын-сауық орындары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казино, ойын автоматтарының залы, интернет-дәмханалар,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Көліктерден сауда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базалары, өнеркәсіптік, 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автокөлік жуу орындары, жанармай құю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Автошеберханалар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орындары (кілттер жасау 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 тұлғалар,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шаршы метр;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