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3837" w14:textId="1c13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2022 жылғы 28 сәуірдегі № 166 шешімі. Қазақстан Республикасының Әділет министрлігінде 2022 жылғы 3 мамырда № 27865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 тармақшасына,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Қостанай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жинақталған жылдық нормасы,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басқа да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 да ойын-сауық орындары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казино, ойын автоматтарының залы, интернет-дәмханалар,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Көліктерден сауда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базалары, өнеркәсіптік, азық-түлік тауарларының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сыпырындысы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автокөлік жуу орындары, жанармай құю станциялары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Автошеберханалар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жөндеу және қызмет көрсету орындары (кілттер жасау және т.б.)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 тұлғалар,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шаршы метр;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текше метр.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