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f4a41" w14:textId="24f4a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27 қазандағы № 66 "Қамысты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2022 жылғы 28 қыркүйектегі № 176 шешімі. Қазақстан Республикасының Әділет министрлігінде 2022 жылғы 28 қыркүйекте № 29866 болып тіркелді</w:t>
      </w:r>
    </w:p>
    <w:p>
      <w:pPr>
        <w:spacing w:after="0"/>
        <w:ind w:left="0"/>
        <w:jc w:val="both"/>
      </w:pPr>
      <w:bookmarkStart w:name="z4" w:id="0"/>
      <w:r>
        <w:rPr>
          <w:rFonts w:ascii="Times New Roman"/>
          <w:b w:val="false"/>
          <w:i w:val="false"/>
          <w:color w:val="000000"/>
          <w:sz w:val="28"/>
        </w:rPr>
        <w:t>
      Қамысты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"Қамысты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2021 жылғы 27 қазандағы № 66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актiлердi мемлекеттiк тiркеу тізілімінде № 25079 болып тiркелген)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8"/>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22" w:id="9"/>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9"/>
    <w:bookmarkStart w:name="z23"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алуды (бұдан әрі – оқытуға жұмсалған шығындарды өндіріп алу) "Қамысты ауданы әкімдігінің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10"/>
    <w:bookmarkStart w:name="z24" w:id="11"/>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5" w:id="12"/>
    <w:p>
      <w:pPr>
        <w:spacing w:after="0"/>
        <w:ind w:left="0"/>
        <w:jc w:val="both"/>
      </w:pPr>
      <w:r>
        <w:rPr>
          <w:rFonts w:ascii="Times New Roman"/>
          <w:b w:val="false"/>
          <w:i w:val="false"/>
          <w:color w:val="000000"/>
          <w:sz w:val="28"/>
        </w:rPr>
        <w:t>
      4. Оқытуға жұмсалған шығындарды өндіріп алу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26" w:id="13"/>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3"/>
    <w:bookmarkStart w:name="z27" w:id="14"/>
    <w:p>
      <w:pPr>
        <w:spacing w:after="0"/>
        <w:ind w:left="0"/>
        <w:jc w:val="both"/>
      </w:pPr>
      <w:r>
        <w:rPr>
          <w:rFonts w:ascii="Times New Roman"/>
          <w:b w:val="false"/>
          <w:i w:val="false"/>
          <w:color w:val="000000"/>
          <w:sz w:val="28"/>
        </w:rPr>
        <w:t xml:space="preserve">
      6. Оқытуға жұмсалған шығындарды өндіріп алу үшін қажетті құжаттардың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жеке басын куәландыратын құжаттың орнына қандастармен қандас куәлігі ұсынылады.</w:t>
      </w:r>
    </w:p>
    <w:bookmarkEnd w:id="14"/>
    <w:bookmarkStart w:name="z28" w:id="15"/>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әрбір мүгедектігі бар балаға айына сегіз айлық есептік көрсеткішке тең.</w:t>
      </w:r>
    </w:p>
    <w:bookmarkEnd w:id="15"/>
    <w:bookmarkStart w:name="z29" w:id="16"/>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