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29c6" w14:textId="9af2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22 қазандағы № 71 "Жітіқара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Жітіқара ауданы мәслихатының 2022 жылғы 6 қыркүйектегі № 196 шешімі. Қазақстан Республикасының Әділет министрлігінде 2022 жылғы 7 қыркүйекте № 29455 болып тіркелді</w:t>
      </w:r>
    </w:p>
    <w:p>
      <w:pPr>
        <w:spacing w:after="0"/>
        <w:ind w:left="0"/>
        <w:jc w:val="both"/>
      </w:pPr>
      <w:bookmarkStart w:name="z4" w:id="0"/>
      <w:r>
        <w:rPr>
          <w:rFonts w:ascii="Times New Roman"/>
          <w:b w:val="false"/>
          <w:i w:val="false"/>
          <w:color w:val="000000"/>
          <w:sz w:val="28"/>
        </w:rPr>
        <w:t>
      Жітіқара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"Жітіқара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2021 жылғы 22 қазандағы № 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25037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"Жітіқара ауданында мүгедектігі бар адамдар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Жітіқара ауданында мүгедектігі бар адамдар қатарындағы кемтар балаларды жеке оқыту жоспары бойынша үйде оқытуға жұмсаған шығындарын өндіріп алудың тәртібі мен мөлшері осы шешімнің 1-қосымшасына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Жітіқара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Жітіқара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адамдар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адамдар қатарындағы кемтар балаларды үйде оқу фактісін растайтын оқу орынының анықтамасы негізінде "Жітіқара ауданы әкімдігінің жұмыспен қамту және әлеуметтік бағдарламалар бөлімі" мемлекеттік мекемесімен жүзеге асырылады.</w:t>
      </w:r>
    </w:p>
    <w:bookmarkEnd w:id="10"/>
    <w:bookmarkStart w:name="z24" w:id="11"/>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11"/>
    <w:bookmarkStart w:name="z25" w:id="12"/>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Мүгедектігі бар адамдар қатарындағы кемтар балаларды жеке оқыту жоспары бойынша үйде оқытуға жұмсаған шығындарын өндіріп алу үшін қажетті құжаттардың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беріледі, бұл ретте жеке басын сәйкестендіру үшін қандастармен жеке басын куәландыратын құжаттың орнына қандас куәлігі беріледі.</w:t>
      </w:r>
    </w:p>
    <w:bookmarkEnd w:id="14"/>
    <w:bookmarkStart w:name="z28" w:id="15"/>
    <w:p>
      <w:pPr>
        <w:spacing w:after="0"/>
        <w:ind w:left="0"/>
        <w:jc w:val="both"/>
      </w:pPr>
      <w:r>
        <w:rPr>
          <w:rFonts w:ascii="Times New Roman"/>
          <w:b w:val="false"/>
          <w:i w:val="false"/>
          <w:color w:val="000000"/>
          <w:sz w:val="28"/>
        </w:rPr>
        <w:t>
      7. Мүгедектігі бар адамдар қатарындағы кемтар балаларды жеке оқыту жоспары бойынша үйде оқытуға жұмсаған шығындарын өндіріп алу мөлшері әр мүгедектігі бар балаға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жұмсаған шығындарды өтеуден бас тартудың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