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cc1a" w14:textId="17ec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25 қаңтардағы № 111 шешімі. Қазақстан Республикасының Әділет министрлігінде 2022 жылғы 27 қаңтарда № 26662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бойынша коммуналдық қалдықтардың түзілу және жинақталу нормалары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Жітіқара ауданы мәслихатының 25.07.2025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қалдықтар жинақталатын объектілер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жинақталуының жылдық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басқа да осындай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Балабақшалар, бөбекжайлар және басқа да мектепке дейінгі мекемелер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офистер,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қызметкер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кафелер, басқа да ойын-сауық орындары мен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отыратын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казинолар, ойын автоматтары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отыратын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бойынша 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дүкендер,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сауда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науалар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өнеркәсіптік, азық-түлік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1 м2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үйлер: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1 м2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Жағажайлар, жолдардан көше сметалары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1 м2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Дәріханалар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Автотұрақтар, автокөлік жуу орындары, ЖҚС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гаражға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жуу, құрғақ тазалау,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 жөндеу, сағат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(кілттерді дайындау және т.б.)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іс-шараларды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