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92ce" w14:textId="0f39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2022 жылғы 2 қарашадағы № 127 шешімі. Қазақстан Республикасының Әділет министрлігінде 2022 жылғы 4 қарашада № 30408 болып тіркелді. Күші жойылды - Қостанай облысы Жангелдин ауданы мәслихатының 2023 жылғы 27 желтоқсандағы № 48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27.12.2023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Жангелдин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9518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Мереке күндеріне әлеуметтік көмек бір рет және мерзімді (ай сайын), ақшалай төлем түрінде келесі санаттағы азаматтарға көрсетіледі:</w:t>
      </w:r>
    </w:p>
    <w:bookmarkEnd w:id="4"/>
    <w:bookmarkStart w:name="z11" w:id="5"/>
    <w:p>
      <w:pPr>
        <w:spacing w:after="0"/>
        <w:ind w:left="0"/>
        <w:jc w:val="both"/>
      </w:pPr>
      <w:r>
        <w:rPr>
          <w:rFonts w:ascii="Times New Roman"/>
          <w:b w:val="false"/>
          <w:i w:val="false"/>
          <w:color w:val="000000"/>
          <w:sz w:val="28"/>
        </w:rPr>
        <w:t>
      1) 7 мамыр – Отан қорғаушылар күні:</w:t>
      </w:r>
    </w:p>
    <w:bookmarkEnd w:id="5"/>
    <w:bookmarkStart w:name="z12"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- 5 (бес) айлық есептік көрсеткіштер мөлшерінде және ай сайын – 3 (үш) айлық есептік көрсеткіштер мөлшерінде;</w:t>
      </w:r>
    </w:p>
    <w:bookmarkEnd w:id="6"/>
    <w:bookmarkStart w:name="z13" w:id="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- 5 (бес) айлық есептік көрсеткіштер мөлшерінде және ай сайын – 3 (үш) айлық есептік көрсеткіштер мөлшерінде;</w:t>
      </w:r>
    </w:p>
    <w:bookmarkEnd w:id="7"/>
    <w:bookmarkStart w:name="z14" w:id="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- 5 (бес) айлық есептік көрсеткіштер мөлшерінде және ай сайын – 3 (үш) айлық есептік көрсеткіштер мөлшерінде;</w:t>
      </w:r>
    </w:p>
    <w:bookmarkEnd w:id="8"/>
    <w:bookmarkStart w:name="z15" w:id="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Одағын (бұдан әрі – КСР Одағы) ішкі істер және мемлекеттік қауіпсіздік органдарының басшы және қатардағы құрамының адамдарына бір рет - 5 (бес) айлық есептік көрсеткіштер мөлшерінде және ай сайын – 3 (үш) айлық есептік көрсеткіштер мөлшерінде;";</w:t>
      </w:r>
    </w:p>
    <w:bookmarkEnd w:id="9"/>
    <w:bookmarkStart w:name="z16" w:id="10"/>
    <w:p>
      <w:pPr>
        <w:spacing w:after="0"/>
        <w:ind w:left="0"/>
        <w:jc w:val="both"/>
      </w:pPr>
      <w:r>
        <w:rPr>
          <w:rFonts w:ascii="Times New Roman"/>
          <w:b w:val="false"/>
          <w:i w:val="false"/>
          <w:color w:val="000000"/>
          <w:sz w:val="28"/>
        </w:rPr>
        <w:t>
      2) 9 мамыр - Жеңіс күні:</w:t>
      </w:r>
    </w:p>
    <w:bookmarkEnd w:id="10"/>
    <w:bookmarkStart w:name="z17" w:id="11"/>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бір рет – 1 000 000 (бір миллион) теңге және ай сайын 5 (бес) айлық есептік көрсеткіштер мөлшерінде;</w:t>
      </w:r>
    </w:p>
    <w:bookmarkEnd w:id="11"/>
    <w:bookmarkStart w:name="z18" w:id="1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және ай сайын 5 (бес) айлық есептік көрсеткіштер мөлшерінде;</w:t>
      </w:r>
    </w:p>
    <w:bookmarkEnd w:id="12"/>
    <w:bookmarkStart w:name="z19" w:id="1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(бір жүз мың) теңге;</w:t>
      </w:r>
    </w:p>
    <w:bookmarkEnd w:id="13"/>
    <w:bookmarkStart w:name="z20" w:id="1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(бір жүз мың) теңге;</w:t>
      </w:r>
    </w:p>
    <w:bookmarkEnd w:id="14"/>
    <w:bookmarkStart w:name="z21" w:id="1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(бір жүз мың) теңге;</w:t>
      </w:r>
    </w:p>
    <w:bookmarkEnd w:id="15"/>
    <w:bookmarkStart w:name="z22" w:id="1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(бір жүз мың) теңге;</w:t>
      </w:r>
    </w:p>
    <w:bookmarkEnd w:id="16"/>
    <w:bookmarkStart w:name="z23" w:id="1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w:t>
      </w:r>
    </w:p>
    <w:bookmarkEnd w:id="17"/>
    <w:bookmarkStart w:name="z24" w:id="1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w:t>
      </w:r>
    </w:p>
    <w:bookmarkEnd w:id="18"/>
    <w:bookmarkStart w:name="z25" w:id="1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(бір жүз мың) теңге;</w:t>
      </w:r>
    </w:p>
    <w:bookmarkEnd w:id="19"/>
    <w:bookmarkStart w:name="z26" w:id="2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көрсеткіштер мөлшерінде және ай сайын – 3 (үш) айлық есептік көрсеткіштер мөлшерінде;</w:t>
      </w:r>
    </w:p>
    <w:bookmarkEnd w:id="20"/>
    <w:bookmarkStart w:name="z27" w:id="2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(бір жүз мың) теңге;</w:t>
      </w:r>
    </w:p>
    <w:bookmarkEnd w:id="21"/>
    <w:bookmarkStart w:name="z28" w:id="2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(бір жүз мың) теңге;</w:t>
      </w:r>
    </w:p>
    <w:bookmarkEnd w:id="22"/>
    <w:bookmarkStart w:name="z29" w:id="2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w:t>
      </w:r>
    </w:p>
    <w:bookmarkEnd w:id="23"/>
    <w:bookmarkStart w:name="z30" w:id="2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 (бес) айлық есептік көрсеткіштер мөлшерінде және ай сайын – 3 (үш) айлық есептік көрсеткіштер мөлшерінде;</w:t>
      </w:r>
    </w:p>
    <w:bookmarkEnd w:id="24"/>
    <w:bookmarkStart w:name="z31" w:id="2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теңге және ай сайын 3 (үш) айлық есептік көрсеткіштер мөлшерінде;</w:t>
      </w:r>
    </w:p>
    <w:bookmarkEnd w:id="25"/>
    <w:bookmarkStart w:name="z32" w:id="2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 және ай сайын 3 (үш) айлық есептік көрсеткіштер мөлшерінде;</w:t>
      </w:r>
    </w:p>
    <w:bookmarkEnd w:id="26"/>
    <w:bookmarkStart w:name="z33" w:id="2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- 5 (бес) айлық есептік көрсеткіштер мөлшерінде және ай сайын – 3 (үш) айлық есептік көрсеткіштер мөлшерінде;</w:t>
      </w:r>
    </w:p>
    <w:bookmarkEnd w:id="27"/>
    <w:bookmarkStart w:name="z34" w:id="2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- 5 (бес) айлық есептік көрсеткіштер мөлшерінде және ай сайын – 3 (үш) айлық есептік көрсеткіштер мөлшерінде;</w:t>
      </w:r>
    </w:p>
    <w:bookmarkEnd w:id="28"/>
    <w:bookmarkStart w:name="z35" w:id="2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w:t>
      </w:r>
    </w:p>
    <w:bookmarkEnd w:id="29"/>
    <w:bookmarkStart w:name="z36" w:id="3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- 5 (бес) айлық есептік көрсеткіштер мөлшерінде және ай сайын – 3 (үш) айлық есептік көрсеткіштер мөлшерінде;</w:t>
      </w:r>
    </w:p>
    <w:bookmarkEnd w:id="30"/>
    <w:bookmarkStart w:name="z37" w:id="3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- 30 000 (отыз мың) теңге;";</w:t>
      </w:r>
    </w:p>
    <w:bookmarkEnd w:id="31"/>
    <w:bookmarkStart w:name="z38" w:id="32"/>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жартыжылдықта 1 рет) көрсетіледі:</w:t>
      </w:r>
    </w:p>
    <w:bookmarkEnd w:id="32"/>
    <w:bookmarkStart w:name="z39" w:id="33"/>
    <w:p>
      <w:pPr>
        <w:spacing w:after="0"/>
        <w:ind w:left="0"/>
        <w:jc w:val="both"/>
      </w:pPr>
      <w:r>
        <w:rPr>
          <w:rFonts w:ascii="Times New Roman"/>
          <w:b w:val="false"/>
          <w:i w:val="false"/>
          <w:color w:val="000000"/>
          <w:sz w:val="28"/>
        </w:rPr>
        <w:t>
      5) барлық санаттағы мүгедектігі бар адамдарға, тегін медициналық көмектің кепілдік берілген көлеміне кірмейтін дәрі-дәрмектерді сатып алуға және медициналық қаралуға, табыстарын есепке алмай, 50 (елу) айлық есептік көрсеткіштер мөлшерінде;</w:t>
      </w:r>
    </w:p>
    <w:bookmarkEnd w:id="33"/>
    <w:bookmarkStart w:name="z40" w:id="34"/>
    <w:p>
      <w:pPr>
        <w:spacing w:after="0"/>
        <w:ind w:left="0"/>
        <w:jc w:val="both"/>
      </w:pPr>
      <w:r>
        <w:rPr>
          <w:rFonts w:ascii="Times New Roman"/>
          <w:b w:val="false"/>
          <w:i w:val="false"/>
          <w:color w:val="000000"/>
          <w:sz w:val="28"/>
        </w:rPr>
        <w:t>
      6)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4 айлық есептік көрсеткіштен артық емес мөлшерде;</w:t>
      </w:r>
    </w:p>
    <w:bookmarkEnd w:id="34"/>
    <w:bookmarkStart w:name="z41" w:id="35"/>
    <w:p>
      <w:pPr>
        <w:spacing w:after="0"/>
        <w:ind w:left="0"/>
        <w:jc w:val="both"/>
      </w:pPr>
      <w:r>
        <w:rPr>
          <w:rFonts w:ascii="Times New Roman"/>
          <w:b w:val="false"/>
          <w:i w:val="false"/>
          <w:color w:val="000000"/>
          <w:sz w:val="28"/>
        </w:rPr>
        <w:t>
      7) Қазақстан Республикасының оқу орындарында білім алуға байланысты нақты құны бойынша оқуға ақы төлеу үшін техникалық, кәсіптік, орта білімнен кейінгі не жоғары (бұдан әрі - білім) білімді алғаш рет алушы студенттерге, білім беру гранттарының иегерлері, мемлекеттік бюджеттен төленетін өзге де төлем түрлерін алушылар болып табылатын тұлғаларды қоспағанда, жартыжылдықта 1 рет 400 (төрт жүз) айлық есептік көрсеткіштер мөлшерінде, оның ішінде:</w:t>
      </w:r>
    </w:p>
    <w:bookmarkEnd w:id="35"/>
    <w:bookmarkStart w:name="z42" w:id="36"/>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36"/>
    <w:bookmarkStart w:name="z43" w:id="37"/>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37"/>
    <w:bookmarkStart w:name="z44" w:id="38"/>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барлық санаттағы мүгедектігі бар адамдарға.".</w:t>
      </w:r>
    </w:p>
    <w:bookmarkEnd w:id="38"/>
    <w:bookmarkStart w:name="z45" w:id="3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