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0ada" w14:textId="d1d0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Жангелдин ауданы мәслихатының 2022 жылғы 27 сәуірдегі № 98 шешімі. Қазақстан Республикасының Әділет министрлігінде 2022 жылғы 4 мамырда № 27891 болып тіркелді.</w:t>
      </w:r>
    </w:p>
    <w:p>
      <w:pPr>
        <w:spacing w:after="0"/>
        <w:ind w:left="0"/>
        <w:jc w:val="both"/>
      </w:pPr>
      <w:bookmarkStart w:name="z5" w:id="0"/>
      <w:r>
        <w:rPr>
          <w:rFonts w:ascii="Times New Roman"/>
          <w:b w:val="false"/>
          <w:i w:val="false"/>
          <w:color w:val="ff0000"/>
          <w:sz w:val="28"/>
        </w:rPr>
        <w:t xml:space="preserve">
      Ескерту. Тақырып жаңа редакцияда - Қостанай облысы Жангелдин ауданы мәслихатының 02.11.2022 </w:t>
      </w:r>
      <w:r>
        <w:rPr>
          <w:rFonts w:ascii="Times New Roman"/>
          <w:b w:val="false"/>
          <w:i w:val="false"/>
          <w:color w:val="ff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Жангелдин аудандық мәслихаты ШЕШТІ:</w:t>
      </w:r>
    </w:p>
    <w:bookmarkStart w:name="z6"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Жангелдин ауданы мәслихатының 02.11.2022 </w:t>
      </w:r>
      <w:r>
        <w:rPr>
          <w:rFonts w:ascii="Times New Roman"/>
          <w:b w:val="false"/>
          <w:i w:val="false"/>
          <w:color w:val="00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Күші жойылды деп танылсын:</w:t>
      </w:r>
    </w:p>
    <w:bookmarkEnd w:id="2"/>
    <w:bookmarkStart w:name="z8" w:id="3"/>
    <w:p>
      <w:pPr>
        <w:spacing w:after="0"/>
        <w:ind w:left="0"/>
        <w:jc w:val="both"/>
      </w:pPr>
      <w:r>
        <w:rPr>
          <w:rFonts w:ascii="Times New Roman"/>
          <w:b w:val="false"/>
          <w:i w:val="false"/>
          <w:color w:val="000000"/>
          <w:sz w:val="28"/>
        </w:rPr>
        <w:t xml:space="preserve">
      1) Жангелдин аудандық мәслихатының "Мүгедектер қатарындағы кемтар балаларды үйде оқытуға жұмсаған шығындарын өндіріп алу туралы" 2015 жылғы 26 ақпандағы № 207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5425 болып тіркелген);</w:t>
      </w:r>
    </w:p>
    <w:bookmarkEnd w:id="3"/>
    <w:bookmarkStart w:name="z9" w:id="4"/>
    <w:p>
      <w:pPr>
        <w:spacing w:after="0"/>
        <w:ind w:left="0"/>
        <w:jc w:val="both"/>
      </w:pPr>
      <w:r>
        <w:rPr>
          <w:rFonts w:ascii="Times New Roman"/>
          <w:b w:val="false"/>
          <w:i w:val="false"/>
          <w:color w:val="000000"/>
          <w:sz w:val="28"/>
        </w:rPr>
        <w:t xml:space="preserve">
      2) Жангелдин аудандық мәслихатының "Мәслихаттың 2015 жылғы 26 ақпандағы № 207 "Мүгедектер қатарындағы кемтар балаларды үйде оқытуға жұмсаған шығындарын өндіріп алу туралы" шешіміне өзгерістер енгізу туралы" 2020 жылғы 5 мамырдағы № 295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9166 болып тіркелген).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 мәслихатының хатшысы 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Қостанай облысы Жангелдин ауданы мәслихатының 02.11.2022 </w:t>
      </w:r>
      <w:r>
        <w:rPr>
          <w:rFonts w:ascii="Times New Roman"/>
          <w:b w:val="false"/>
          <w:i w:val="false"/>
          <w:color w:val="ff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3" w:id="7"/>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Жангелдин ауданы мәслихатының 13.11.2024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"Жангелдин ауданының жұмыспен қамту және әлеуметтік бағдарламалар бөлімі" мемлекеттік мекемесімен (бұдан әрі - уәкілетті орган) мүгедектігі бар баланың үйде оқу фактісін растайтын оқу орынының анықтамасы негізінде жүргізеді.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Жангелдин ауданы мәслихатының 13.11.2024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26"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Жангелдин ауданы мәслихатының 13.11.2024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5. Оқытуға жұмсаған шығандарды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төлемдер тиісті жағдайлар туындағаннан кейінгі айдан бастап тоқтатылады.</w:t>
      </w:r>
    </w:p>
    <w:bookmarkEnd w:id="11"/>
    <w:bookmarkStart w:name="z28" w:id="12"/>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өтінішпен жүгінеді.</w:t>
      </w:r>
    </w:p>
    <w:bookmarkEnd w:id="12"/>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Жангелдин ауданы мәслихатының 13.11.2024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7. Оқытуға жұмсаған шығындарды өндіріп алу мөлшері ай сайын оқу жылы ішінде әр мүгедектігі бар балаға сегіз айлық есептік көрсеткішке тең.</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Жангелдин ауданы мәслихатының 13.11.2024 </w:t>
      </w:r>
      <w:r>
        <w:rPr>
          <w:rFonts w:ascii="Times New Roman"/>
          <w:b w:val="false"/>
          <w:i w:val="false"/>
          <w:color w:val="00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4"/>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