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15e" w14:textId="675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қазандағы № 64 "Арқалық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5 тамыздағы № 133 шешімі. Қазақстан Республикасының Әділет министрлігінде 2022 жылғы 11 тамызда № 29089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28 қазандағы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25047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Оқуға арналған шығындарды өтеу үшін қажетті құжаттардың тізбесі шығындарды өтеу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беріледі, бұл ретте жеке басын сәйкестендіру үшін қандастармен жеке басын куаландыратын құжаттың орнына қандас куәлігі ұсынылады.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 қатарындағы кемтар балаларды жеке оқыту жоспары бойынша үйде оқытуға жұмсаған шығындарын өндіріп алу мөлшері ай сайын оқу жылына әр мүгедек балаға сегіз айлық есептік көрсеткішке тең.".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