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db8c" w14:textId="c26d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2022 жылғы 14 желтоқсандағы № 168 шешімі. Қазақстан Республикасының Әділет министрлігінде 2022 жылғы 20 желтоқсанда № 31164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 мөлшерлемелері 2023 жылғы 1 қаңтардан бастап 31 желтоқсанды қоса алғанда болу құнының 5 (бес) пайызы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