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e786" w14:textId="1dce7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қаласы бойынша 2022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2022 жылғы 1 маусымдағы № 128 шешімі. Қазақстан Республикасының Әділет министрлігінде 2022 жылғы 15 маусымда № 28464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 Индустрия және инфрақұрылымдық даму министрінің міндетін атқарушының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бұйрығына сәйкес Рудный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Кондоминиум объектісін басқаруға және кондоминиум объектісінің ортақ мүлкін күтіп-ұстауға арналған шығыстардың ең төмен мөлшері 2022 жылға бір шаршы метр үшін айына 34,08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