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815e" w14:textId="7848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тамыздағы № 511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Қостанай қаласы мәслихатының 2022 жылғы 2 қыркүйектегі № 152 шешімі. Қазақстан Республикасының Әділет министрлігінде 2022 жылғы 5 қыркүйекте № 29400 болып тіркелді</w:t>
      </w:r>
    </w:p>
    <w:p>
      <w:pPr>
        <w:spacing w:after="0"/>
        <w:ind w:left="0"/>
        <w:jc w:val="both"/>
      </w:pPr>
      <w:bookmarkStart w:name="z4" w:id="0"/>
      <w:r>
        <w:rPr>
          <w:rFonts w:ascii="Times New Roman"/>
          <w:b w:val="false"/>
          <w:i w:val="false"/>
          <w:color w:val="000000"/>
          <w:sz w:val="28"/>
        </w:rPr>
        <w:t>
      Қостанай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28 тамыздағы № 511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9419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мазмұндалсын:</w:t>
      </w:r>
    </w:p>
    <w:bookmarkStart w:name="z8" w:id="3"/>
    <w:p>
      <w:pPr>
        <w:spacing w:after="0"/>
        <w:ind w:left="0"/>
        <w:jc w:val="both"/>
      </w:pPr>
      <w:r>
        <w:rPr>
          <w:rFonts w:ascii="Times New Roman"/>
          <w:b w:val="false"/>
          <w:i w:val="false"/>
          <w:color w:val="000000"/>
          <w:sz w:val="28"/>
        </w:rPr>
        <w:t>
      "6. Әлеуметтік көмек мерзімді (ай сайын, жартыжылдықта 1 рет) көрсетіледі:</w:t>
      </w:r>
    </w:p>
    <w:bookmarkEnd w:id="3"/>
    <w:bookmarkStart w:name="z9" w:id="4"/>
    <w:p>
      <w:pPr>
        <w:spacing w:after="0"/>
        <w:ind w:left="0"/>
        <w:jc w:val="both"/>
      </w:pPr>
      <w:r>
        <w:rPr>
          <w:rFonts w:ascii="Times New Roman"/>
          <w:b w:val="false"/>
          <w:i w:val="false"/>
          <w:color w:val="000000"/>
          <w:sz w:val="28"/>
        </w:rPr>
        <w:t>
      1) Ұлы Отан соғысының ардагерлеріне, тұрмыстық қажеттіліктерге, табыстарын есепке алмай, ай сайын 10 айлық есептік көрсеткіш мөлшерінде;</w:t>
      </w:r>
    </w:p>
    <w:bookmarkEnd w:id="4"/>
    <w:bookmarkStart w:name="z10" w:id="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bookmarkEnd w:id="5"/>
    <w:bookmarkStart w:name="z11" w:id="6"/>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екі еселік мөлшерінде ең төмен күнкөріс деңгейі, ай сайын;</w:t>
      </w:r>
    </w:p>
    <w:bookmarkEnd w:id="6"/>
    <w:bookmarkStart w:name="z12" w:id="7"/>
    <w:p>
      <w:pPr>
        <w:spacing w:after="0"/>
        <w:ind w:left="0"/>
        <w:jc w:val="both"/>
      </w:pPr>
      <w:r>
        <w:rPr>
          <w:rFonts w:ascii="Times New Roman"/>
          <w:b w:val="false"/>
          <w:i w:val="false"/>
          <w:color w:val="000000"/>
          <w:sz w:val="28"/>
        </w:rPr>
        <w:t>
      4) туберкулездің белсенді түрімен ауыратын, туберкулезге қарсы мамандандырылған медициналық ұйымда диспансерлік есепте тұрған және амбулаториялық емделуде жүрген адамдарға табыстарын есепке алмай, амбулаториялық емдеу кезеңіне, ай сайын, 10 айлық есептік көрсеткіш мөлшерінде;</w:t>
      </w:r>
    </w:p>
    <w:bookmarkEnd w:id="7"/>
    <w:bookmarkStart w:name="z13" w:id="8"/>
    <w:p>
      <w:pPr>
        <w:spacing w:after="0"/>
        <w:ind w:left="0"/>
        <w:jc w:val="both"/>
      </w:pPr>
      <w:r>
        <w:rPr>
          <w:rFonts w:ascii="Times New Roman"/>
          <w:b w:val="false"/>
          <w:i w:val="false"/>
          <w:color w:val="000000"/>
          <w:sz w:val="28"/>
        </w:rPr>
        <w:t>
      5)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жартыжылдықта 1 рет, оның ішінде:</w:t>
      </w:r>
    </w:p>
    <w:bookmarkEnd w:id="8"/>
    <w:bookmarkStart w:name="z14" w:id="9"/>
    <w:p>
      <w:pPr>
        <w:spacing w:after="0"/>
        <w:ind w:left="0"/>
        <w:jc w:val="both"/>
      </w:pPr>
      <w:r>
        <w:rPr>
          <w:rFonts w:ascii="Times New Roman"/>
          <w:b w:val="false"/>
          <w:i w:val="false"/>
          <w:color w:val="000000"/>
          <w:sz w:val="28"/>
        </w:rPr>
        <w:t>
      өтiнiш берудің алдындағы соңғы он екi айда Қостанай облысы бойынша белгiленген ең төмен күнкөрiс деңгейi шамасынан төмен жан басына шаққандағы орташа табысы бар отбасылардың жастарына;</w:t>
      </w:r>
    </w:p>
    <w:bookmarkEnd w:id="9"/>
    <w:bookmarkStart w:name="z15" w:id="10"/>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10"/>
    <w:bookmarkStart w:name="z16" w:id="11"/>
    <w:p>
      <w:pPr>
        <w:spacing w:after="0"/>
        <w:ind w:left="0"/>
        <w:jc w:val="both"/>
      </w:pPr>
      <w:r>
        <w:rPr>
          <w:rFonts w:ascii="Times New Roman"/>
          <w:b w:val="false"/>
          <w:i w:val="false"/>
          <w:color w:val="000000"/>
          <w:sz w:val="28"/>
        </w:rPr>
        <w:t>
      табыстарын есепке алмай, оңалтудың жеке бағдарламасында ұсынымы бар барлық санаттағы мүгедектігі бар адамдар Қазақстан Республикасында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көрсетiледi.";</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мазмұндалсын</w:t>
      </w:r>
    </w:p>
    <w:bookmarkStart w:name="z18" w:id="12"/>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12"/>
    <w:bookmarkStart w:name="z19" w:id="13"/>
    <w:p>
      <w:pPr>
        <w:spacing w:after="0"/>
        <w:ind w:left="0"/>
        <w:jc w:val="both"/>
      </w:pPr>
      <w:r>
        <w:rPr>
          <w:rFonts w:ascii="Times New Roman"/>
          <w:b w:val="false"/>
          <w:i w:val="false"/>
          <w:color w:val="000000"/>
          <w:sz w:val="28"/>
        </w:rPr>
        <w:t>
      1) барлық санаттағы мүгедектігі бар адамдарға емделуге және тегін медициналық көмектің кепілдік берілген көлеміне кірмейтін медициналық тексеруге, табыстарын есепке алмай, нақты шығындар мөлшерінде, 50 айлық есептік көрсеткіштен артық емес;</w:t>
      </w:r>
    </w:p>
    <w:bookmarkEnd w:id="13"/>
    <w:bookmarkStart w:name="z20" w:id="14"/>
    <w:p>
      <w:pPr>
        <w:spacing w:after="0"/>
        <w:ind w:left="0"/>
        <w:jc w:val="both"/>
      </w:pPr>
      <w:r>
        <w:rPr>
          <w:rFonts w:ascii="Times New Roman"/>
          <w:b w:val="false"/>
          <w:i w:val="false"/>
          <w:color w:val="000000"/>
          <w:sz w:val="28"/>
        </w:rPr>
        <w:t>
      2) барлық санаттағы мүгедектігі бар адамдарға, олардың абилитациямен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14"/>
    <w:bookmarkStart w:name="z21" w:id="15"/>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70 айлық есептік көрсеткіштен артық емес мөлшерде;</w:t>
      </w:r>
    </w:p>
    <w:bookmarkEnd w:id="15"/>
    <w:bookmarkStart w:name="z22" w:id="16"/>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15 айлық есептік көрсеткіштен артық емес мөлшерде;</w:t>
      </w:r>
    </w:p>
    <w:bookmarkEnd w:id="16"/>
    <w:bookmarkStart w:name="z23" w:id="17"/>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7"/>
    <w:bookmarkStart w:name="z24" w:id="18"/>
    <w:p>
      <w:pPr>
        <w:spacing w:after="0"/>
        <w:ind w:left="0"/>
        <w:jc w:val="both"/>
      </w:pPr>
      <w:r>
        <w:rPr>
          <w:rFonts w:ascii="Times New Roman"/>
          <w:b w:val="false"/>
          <w:i w:val="false"/>
          <w:color w:val="000000"/>
          <w:sz w:val="28"/>
        </w:rPr>
        <w:t>
      6) Ұлы Отан соғысының ардагерлеріне, Жеңіс күніне орай, табыстарын есепке алмай, 1 000 000 (бір миллион) теңге мөлшерінде;</w:t>
      </w:r>
    </w:p>
    <w:bookmarkEnd w:id="18"/>
    <w:bookmarkStart w:name="z25" w:id="19"/>
    <w:p>
      <w:pPr>
        <w:spacing w:after="0"/>
        <w:ind w:left="0"/>
        <w:jc w:val="both"/>
      </w:pPr>
      <w:r>
        <w:rPr>
          <w:rFonts w:ascii="Times New Roman"/>
          <w:b w:val="false"/>
          <w:i w:val="false"/>
          <w:color w:val="000000"/>
          <w:sz w:val="28"/>
        </w:rPr>
        <w:t>
      7) жеңілдіктер бойынша Ұлы Отан соғысының ардагерлеріне теңестірілген адамдардың келесі санаттарына, Жеңіс күніне орай, табыстарын есепке алмай:</w:t>
      </w:r>
    </w:p>
    <w:bookmarkEnd w:id="19"/>
    <w:bookmarkStart w:name="z26" w:id="2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адамдарына 100000 (жүз мың) теңге мөлшерінде;</w:t>
      </w:r>
    </w:p>
    <w:bookmarkEnd w:id="20"/>
    <w:bookmarkStart w:name="z27" w:id="2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21"/>
    <w:bookmarkStart w:name="z28" w:id="2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22"/>
    <w:bookmarkStart w:name="z29" w:id="2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23"/>
    <w:bookmarkStart w:name="z30" w:id="2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24"/>
    <w:bookmarkStart w:name="z31" w:id="2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60 000 (алпыс мың) теңге мөлшерінде;</w:t>
      </w:r>
    </w:p>
    <w:bookmarkEnd w:id="25"/>
    <w:bookmarkStart w:name="z32" w:id="2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26"/>
    <w:bookmarkStart w:name="z33" w:id="27"/>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27"/>
    <w:bookmarkStart w:name="z34" w:id="2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28"/>
    <w:bookmarkStart w:name="z35" w:id="2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60 000 (алпыс мың) теңге мөлшерінде;</w:t>
      </w:r>
    </w:p>
    <w:bookmarkEnd w:id="29"/>
    <w:bookmarkStart w:name="z36" w:id="3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 теңге мөлшерінде;</w:t>
      </w:r>
    </w:p>
    <w:bookmarkEnd w:id="30"/>
    <w:bookmarkStart w:name="z37" w:id="31"/>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30000 (отыз мың) теңге мөлшерінде;</w:t>
      </w:r>
    </w:p>
    <w:bookmarkEnd w:id="31"/>
    <w:bookmarkStart w:name="z38" w:id="32"/>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30 000 (отыз мың) теңге мөлшерінде;</w:t>
      </w:r>
    </w:p>
    <w:bookmarkEnd w:id="32"/>
    <w:bookmarkStart w:name="z39" w:id="33"/>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ардагерлерге және басқа адамдарға, Жеңіс күніне орай, табыстарын есепке алмай, 5 айлық есептік көрсеткіш мөлшерінде көрсетіледі;</w:t>
      </w:r>
    </w:p>
    <w:bookmarkEnd w:id="33"/>
    <w:bookmarkStart w:name="z40" w:id="34"/>
    <w:p>
      <w:pPr>
        <w:spacing w:after="0"/>
        <w:ind w:left="0"/>
        <w:jc w:val="both"/>
      </w:pPr>
      <w:r>
        <w:rPr>
          <w:rFonts w:ascii="Times New Roman"/>
          <w:b w:val="false"/>
          <w:i w:val="false"/>
          <w:color w:val="000000"/>
          <w:sz w:val="28"/>
        </w:rPr>
        <w:t>
      8) мүгедектігі бойынша мемлекеттік жәрдемақыдан басқа табысы жоқ, жалғыз басты тұратын мүгедектігі бар адамдарға, 15 айлық есептік көрсеткіштен артық емес мөлшерде көрсетіледі.".</w:t>
      </w:r>
    </w:p>
    <w:bookmarkEnd w:id="34"/>
    <w:bookmarkStart w:name="z41" w:id="3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