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ad4" w14:textId="d05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2022 жылғы 11 ақпандағы № 92 шешімі. Қазақстан Республикасының Әділет министрлігінде 2022 жылғы 18 ақпанда № 26843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қалалық мәслихаттың 2018 жылғы 12 наурыздағы № 226 "Қостанай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7623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