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e0072" w14:textId="3ae00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әкімдігінің 2009 жылғы 16 қаңтардағы № 14 "Жергілікті маңызы бар балық шаруашылығы су айдындарының тізбесін бекіту туралы"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2022 жылғы 9 желтоқсандағы № 543 қаулысы. Қазақстан Республикасының Әділет министрлігінде 2022 жылғы 14 желтоқсанда № 31114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 әкiмдiгi ҚАУЛЫ ЕТЕДI: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"Жергілікті маңызы бар балық шаруашылығы су айдындарының тізбесін бекіту туралы" 2009 жылғы 16 қаңтардағы № 14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3666 болып тіркелген) келесі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жергілікті маңызы бар балық шаруашылығы су айдындарының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нөмірлері 996, 997, 998, 999, 1000, 1001, 1002-жолдарымен толықтырылсын: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Взрывной котлованы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 котлованы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Меңдіқара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Меңдіқара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Татарское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Директорский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табиғи ресурстар және табиғат пайдалануды реттеу басқармасы" мемлекеттік мекемесі Қазақстан Республикасының заңнамасында белгіленген тәртіпте: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оның Қостанай облысы әкімдігінің интернет-ресурсында орналастырылуын қамтамасыз етсін.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