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c02b" w14:textId="574c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облысында жануарларды аулау, уақытша ұстау және жансыздандыру қағидаларын бекіту туралы</w:t>
      </w:r>
    </w:p>
    <w:p>
      <w:pPr>
        <w:spacing w:after="0"/>
        <w:ind w:left="0"/>
        <w:jc w:val="both"/>
      </w:pPr>
      <w:r>
        <w:rPr>
          <w:rFonts w:ascii="Times New Roman"/>
          <w:b w:val="false"/>
          <w:i w:val="false"/>
          <w:color w:val="000000"/>
          <w:sz w:val="28"/>
        </w:rPr>
        <w:t>Қостанай облысы мәслихатының 2022 жылғы 17 қазандағы № 233 шешімі. Қазақстан Республикасының Әділет министрлігінде 2022 жылғы 20 қазанда № 30244 болып тіркелді</w:t>
      </w:r>
    </w:p>
    <w:p>
      <w:pPr>
        <w:spacing w:after="0"/>
        <w:ind w:left="0"/>
        <w:jc w:val="both"/>
      </w:pPr>
      <w:bookmarkStart w:name="z4" w:id="0"/>
      <w:r>
        <w:rPr>
          <w:rFonts w:ascii="Times New Roman"/>
          <w:b w:val="false"/>
          <w:i w:val="false"/>
          <w:color w:val="000000"/>
          <w:sz w:val="28"/>
        </w:rPr>
        <w:t xml:space="preserve">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облысында жануарларды аулау, уақытша ұстау және жансыздандыру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Қостанай облысында жануарларды аулау, уақытша ұстау және жансыздандыру қағидалары</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Қостанай облысында жануарларды аулау, уақытша ұстау және жансыздандыру қағидалары (бұдан әрі – Қағидалар)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Қазақстан Республикасы Экология, геология және табиғи ресурстар министрінің 2022 жылғы 18 мамырдағы № 162 "Жануарларды аулаудың, уақытша ұстаудың және жансыздандырудың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28125 болып тіркелген) және Қостанай облысында жануарларды аулау, уақытша ұстау және жансыздандыру (иттер мен мысықтар) тәртібін айқындайды.</w:t>
      </w:r>
    </w:p>
    <w:bookmarkEnd w:id="5"/>
    <w:bookmarkStart w:name="z15"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bookmarkStart w:name="z16" w:id="7"/>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облыстың жергілікті атқарушы органдары құрған мемлекеттік ветеринариялық ұйым, сондай-ақ дара кәсіпкерлер және мемлекеттік емес заңды тұлғалар;</w:t>
      </w:r>
    </w:p>
    <w:bookmarkEnd w:id="7"/>
    <w:bookmarkStart w:name="z17" w:id="8"/>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bookmarkEnd w:id="8"/>
    <w:bookmarkStart w:name="z18" w:id="9"/>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9"/>
    <w:bookmarkStart w:name="z19" w:id="10"/>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10"/>
    <w:bookmarkStart w:name="z20" w:id="11"/>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11"/>
    <w:bookmarkStart w:name="z21" w:id="12"/>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bookmarkEnd w:id="12"/>
    <w:bookmarkStart w:name="z22" w:id="13"/>
    <w:p>
      <w:pPr>
        <w:spacing w:after="0"/>
        <w:ind w:left="0"/>
        <w:jc w:val="both"/>
      </w:pPr>
      <w:r>
        <w:rPr>
          <w:rFonts w:ascii="Times New Roman"/>
          <w:b w:val="false"/>
          <w:i w:val="false"/>
          <w:color w:val="000000"/>
          <w:sz w:val="28"/>
        </w:rPr>
        <w:t>
      7) қаңғыбас жануарлар – иесі жоқ иттер мен мысықтар;</w:t>
      </w:r>
    </w:p>
    <w:bookmarkEnd w:id="13"/>
    <w:bookmarkStart w:name="z23" w:id="14"/>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bookmarkEnd w:id="14"/>
    <w:bookmarkStart w:name="z24" w:id="15"/>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bookmarkEnd w:id="15"/>
    <w:bookmarkStart w:name="z25" w:id="16"/>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6"/>
    <w:bookmarkStart w:name="z26" w:id="17"/>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17"/>
    <w:bookmarkStart w:name="z27" w:id="18"/>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18"/>
    <w:bookmarkStart w:name="z28" w:id="19"/>
    <w:p>
      <w:pPr>
        <w:spacing w:after="0"/>
        <w:ind w:left="0"/>
        <w:jc w:val="left"/>
      </w:pPr>
      <w:r>
        <w:rPr>
          <w:rFonts w:ascii="Times New Roman"/>
          <w:b/>
          <w:i w:val="false"/>
          <w:color w:val="000000"/>
        </w:rPr>
        <w:t xml:space="preserve"> 2-тарау. Жануарларды аулау</w:t>
      </w:r>
    </w:p>
    <w:bookmarkEnd w:id="19"/>
    <w:bookmarkStart w:name="z29" w:id="20"/>
    <w:p>
      <w:pPr>
        <w:spacing w:after="0"/>
        <w:ind w:left="0"/>
        <w:jc w:val="both"/>
      </w:pPr>
      <w:r>
        <w:rPr>
          <w:rFonts w:ascii="Times New Roman"/>
          <w:b w:val="false"/>
          <w:i w:val="false"/>
          <w:color w:val="000000"/>
          <w:sz w:val="28"/>
        </w:rPr>
        <w:t>
      3. Жануарларды аулауды, тасымалдауды, уақытша ұстауды және жансыздандыруды аулау қызметі жүзеге асырады.</w:t>
      </w:r>
    </w:p>
    <w:bookmarkEnd w:id="20"/>
    <w:bookmarkStart w:name="z30" w:id="21"/>
    <w:p>
      <w:pPr>
        <w:spacing w:after="0"/>
        <w:ind w:left="0"/>
        <w:jc w:val="both"/>
      </w:pPr>
      <w:r>
        <w:rPr>
          <w:rFonts w:ascii="Times New Roman"/>
          <w:b w:val="false"/>
          <w:i w:val="false"/>
          <w:color w:val="000000"/>
          <w:sz w:val="28"/>
        </w:rPr>
        <w:t>
      4. Жануарларды аулау күнтізбелік бір жылға арналған аулау қызметінің басшысы бекіткен кестеге сәйкес жүргізіледі.</w:t>
      </w:r>
    </w:p>
    <w:bookmarkEnd w:id="21"/>
    <w:bookmarkStart w:name="z31" w:id="22"/>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22"/>
    <w:bookmarkStart w:name="z32" w:id="23"/>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23"/>
    <w:bookmarkStart w:name="z33" w:id="24"/>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24"/>
    <w:bookmarkStart w:name="z34" w:id="25"/>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жануарлар аулауға жатады.</w:t>
      </w:r>
    </w:p>
    <w:bookmarkEnd w:id="25"/>
    <w:bookmarkStart w:name="z35" w:id="26"/>
    <w:p>
      <w:pPr>
        <w:spacing w:after="0"/>
        <w:ind w:left="0"/>
        <w:jc w:val="both"/>
      </w:pPr>
      <w:r>
        <w:rPr>
          <w:rFonts w:ascii="Times New Roman"/>
          <w:b w:val="false"/>
          <w:i w:val="false"/>
          <w:color w:val="000000"/>
          <w:sz w:val="28"/>
        </w:rPr>
        <w:t>
      9. Уақытша ұстау пункттерінің немесе жануарларға арналған панажайлардың иелері жануарлардың бұрынғы немесе жаңа иесін іздеуді:</w:t>
      </w:r>
    </w:p>
    <w:bookmarkEnd w:id="26"/>
    <w:bookmarkStart w:name="z36" w:id="27"/>
    <w:p>
      <w:pPr>
        <w:spacing w:after="0"/>
        <w:ind w:left="0"/>
        <w:jc w:val="both"/>
      </w:pPr>
      <w:r>
        <w:rPr>
          <w:rFonts w:ascii="Times New Roman"/>
          <w:b w:val="false"/>
          <w:i w:val="false"/>
          <w:color w:val="000000"/>
          <w:sz w:val="28"/>
        </w:rPr>
        <w:t>
      1) деректер базасында және аулау қызметінің ресми сайтында жануар туралы мәліметтерді орналастыру;</w:t>
      </w:r>
    </w:p>
    <w:bookmarkEnd w:id="27"/>
    <w:bookmarkStart w:name="z37" w:id="28"/>
    <w:p>
      <w:pPr>
        <w:spacing w:after="0"/>
        <w:ind w:left="0"/>
        <w:jc w:val="both"/>
      </w:pPr>
      <w:r>
        <w:rPr>
          <w:rFonts w:ascii="Times New Roman"/>
          <w:b w:val="false"/>
          <w:i w:val="false"/>
          <w:color w:val="000000"/>
          <w:sz w:val="28"/>
        </w:rPr>
        <w:t>
      2) деректер базасынан алынған байланыстар арқылы жоғалған жануардың бар екендігі туралы жануар иесін хабардар ету;</w:t>
      </w:r>
    </w:p>
    <w:bookmarkEnd w:id="28"/>
    <w:bookmarkStart w:name="z38" w:id="29"/>
    <w:p>
      <w:pPr>
        <w:spacing w:after="0"/>
        <w:ind w:left="0"/>
        <w:jc w:val="both"/>
      </w:pPr>
      <w:r>
        <w:rPr>
          <w:rFonts w:ascii="Times New Roman"/>
          <w:b w:val="false"/>
          <w:i w:val="false"/>
          <w:color w:val="000000"/>
          <w:sz w:val="28"/>
        </w:rPr>
        <w:t>
      3) волонтерлер арқылы жұртшылықты хабардар ету арқылы жүзеге асырады.</w:t>
      </w:r>
    </w:p>
    <w:bookmarkEnd w:id="29"/>
    <w:bookmarkStart w:name="z39" w:id="30"/>
    <w:p>
      <w:pPr>
        <w:spacing w:after="0"/>
        <w:ind w:left="0"/>
        <w:jc w:val="both"/>
      </w:pPr>
      <w:r>
        <w:rPr>
          <w:rFonts w:ascii="Times New Roman"/>
          <w:b w:val="false"/>
          <w:i w:val="false"/>
          <w:color w:val="000000"/>
          <w:sz w:val="28"/>
        </w:rPr>
        <w:t>
      Жануарларды бұрынғы иесіне немесе жауапты тұлғаға қайтару оның жазбаша өтініші негізінде жануарды уақытша ұстау пунктінде немесе жануарларға арналған панажайда болу мерзімі ішінде жүзеге асырылады.</w:t>
      </w:r>
    </w:p>
    <w:bookmarkEnd w:id="30"/>
    <w:bookmarkStart w:name="z40" w:id="31"/>
    <w:p>
      <w:pPr>
        <w:spacing w:after="0"/>
        <w:ind w:left="0"/>
        <w:jc w:val="both"/>
      </w:pPr>
      <w:r>
        <w:rPr>
          <w:rFonts w:ascii="Times New Roman"/>
          <w:b w:val="false"/>
          <w:i w:val="false"/>
          <w:color w:val="000000"/>
          <w:sz w:val="28"/>
        </w:rPr>
        <w:t>
      10. Адамға, жануарларға шабуыл жасаған немесе адамның, жануардың өміріне немесе денсаулығына қатер төндіретін,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Куәлар болмаған жағдайда аулауды тіркеудің техникалық құралдарын қолдануға (бейнетүсірілім) жол беріледі.</w:t>
      </w:r>
    </w:p>
    <w:bookmarkEnd w:id="31"/>
    <w:bookmarkStart w:name="z41" w:id="32"/>
    <w:p>
      <w:pPr>
        <w:spacing w:after="0"/>
        <w:ind w:left="0"/>
        <w:jc w:val="both"/>
      </w:pPr>
      <w:r>
        <w:rPr>
          <w:rFonts w:ascii="Times New Roman"/>
          <w:b w:val="false"/>
          <w:i w:val="false"/>
          <w:color w:val="000000"/>
          <w:sz w:val="28"/>
        </w:rPr>
        <w:t xml:space="preserve">
      11. Жануарларды аулау жөніндегі қызметті жүзеге асыру кезінде, аулау қызметі мамандарының өзімен бірге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32"/>
    <w:bookmarkStart w:name="z42" w:id="33"/>
    <w:p>
      <w:pPr>
        <w:spacing w:after="0"/>
        <w:ind w:left="0"/>
        <w:jc w:val="both"/>
      </w:pPr>
      <w:r>
        <w:rPr>
          <w:rFonts w:ascii="Times New Roman"/>
          <w:b w:val="false"/>
          <w:i w:val="false"/>
          <w:color w:val="000000"/>
          <w:sz w:val="28"/>
        </w:rPr>
        <w:t xml:space="preserve">
      12. Аулау қызметінің басшысы қызметкерлерді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белгіленген үлгідегі куәлікпен күнтізбелік бір жыл мерзімге қамтамасыз етеді.</w:t>
      </w:r>
    </w:p>
    <w:bookmarkEnd w:id="33"/>
    <w:bookmarkStart w:name="z43" w:id="34"/>
    <w:p>
      <w:pPr>
        <w:spacing w:after="0"/>
        <w:ind w:left="0"/>
        <w:jc w:val="both"/>
      </w:pPr>
      <w:r>
        <w:rPr>
          <w:rFonts w:ascii="Times New Roman"/>
          <w:b w:val="false"/>
          <w:i w:val="false"/>
          <w:color w:val="000000"/>
          <w:sz w:val="28"/>
        </w:rPr>
        <w:t xml:space="preserve">
      13.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"Жануарларды тасымалдау қағидаларын бекіту туралы" Қазақстан Республикасы Экология, геология және табиғи ресурстар министрінің 2022 жылғы 19 мамырдағы № 164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28139 болып тіркелген).</w:t>
      </w:r>
    </w:p>
    <w:bookmarkEnd w:id="34"/>
    <w:bookmarkStart w:name="z44" w:id="35"/>
    <w:p>
      <w:pPr>
        <w:spacing w:after="0"/>
        <w:ind w:left="0"/>
        <w:jc w:val="left"/>
      </w:pPr>
      <w:r>
        <w:rPr>
          <w:rFonts w:ascii="Times New Roman"/>
          <w:b/>
          <w:i w:val="false"/>
          <w:color w:val="000000"/>
        </w:rPr>
        <w:t xml:space="preserve"> 3-тарау. Жануарларды уақытша ұстау пунктінде ұстау</w:t>
      </w:r>
    </w:p>
    <w:bookmarkEnd w:id="35"/>
    <w:bookmarkStart w:name="z45" w:id="36"/>
    <w:p>
      <w:pPr>
        <w:spacing w:after="0"/>
        <w:ind w:left="0"/>
        <w:jc w:val="both"/>
      </w:pPr>
      <w:r>
        <w:rPr>
          <w:rFonts w:ascii="Times New Roman"/>
          <w:b w:val="false"/>
          <w:i w:val="false"/>
          <w:color w:val="000000"/>
          <w:sz w:val="28"/>
        </w:rPr>
        <w:t>
      14. Ауланған жануарлар уақытша ұстау пунктіне орналастырылады немесе жануарларға арналған панажайға беріледі және деректер базасында тіркелуге жатады.</w:t>
      </w:r>
    </w:p>
    <w:bookmarkEnd w:id="36"/>
    <w:bookmarkStart w:name="z46" w:id="37"/>
    <w:p>
      <w:pPr>
        <w:spacing w:after="0"/>
        <w:ind w:left="0"/>
        <w:jc w:val="both"/>
      </w:pPr>
      <w:r>
        <w:rPr>
          <w:rFonts w:ascii="Times New Roman"/>
          <w:b w:val="false"/>
          <w:i w:val="false"/>
          <w:color w:val="000000"/>
          <w:sz w:val="28"/>
        </w:rPr>
        <w:t>
      15.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37"/>
    <w:bookmarkStart w:name="z47" w:id="38"/>
    <w:p>
      <w:pPr>
        <w:spacing w:after="0"/>
        <w:ind w:left="0"/>
        <w:jc w:val="both"/>
      </w:pPr>
      <w:r>
        <w:rPr>
          <w:rFonts w:ascii="Times New Roman"/>
          <w:b w:val="false"/>
          <w:i w:val="false"/>
          <w:color w:val="000000"/>
          <w:sz w:val="28"/>
        </w:rPr>
        <w:t>
      16. Уақытша ұстау пунктінде клиникалық тексеру және деректер базасында тіркеу жүргізіледі.</w:t>
      </w:r>
    </w:p>
    <w:bookmarkEnd w:id="38"/>
    <w:bookmarkStart w:name="z48" w:id="39"/>
    <w:p>
      <w:pPr>
        <w:spacing w:after="0"/>
        <w:ind w:left="0"/>
        <w:jc w:val="both"/>
      </w:pPr>
      <w:r>
        <w:rPr>
          <w:rFonts w:ascii="Times New Roman"/>
          <w:b w:val="false"/>
          <w:i w:val="false"/>
          <w:color w:val="000000"/>
          <w:sz w:val="28"/>
        </w:rPr>
        <w:t xml:space="preserve">
      Қаңғыбас жануарларды вакцинациялау және стерилизациялау жүргізу тәртібі "Қаңғыбас жануарларды вакцинациялау және стерилизациялау қағидаларын бекіту туралы" Қазақстан Республикасы Экология, геология және табиғи ресурстар министрінің 2022 жылғы 20 мамырдағы № 171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 (Нормативтік құқықтық актілерді мемлекеттік тіркеу тізілімінде № 28155 болып тіркелген).</w:t>
      </w:r>
    </w:p>
    <w:bookmarkEnd w:id="39"/>
    <w:bookmarkStart w:name="z49" w:id="40"/>
    <w:p>
      <w:pPr>
        <w:spacing w:after="0"/>
        <w:ind w:left="0"/>
        <w:jc w:val="both"/>
      </w:pPr>
      <w:r>
        <w:rPr>
          <w:rFonts w:ascii="Times New Roman"/>
          <w:b w:val="false"/>
          <w:i w:val="false"/>
          <w:color w:val="000000"/>
          <w:sz w:val="28"/>
        </w:rPr>
        <w:t>
      17.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40"/>
    <w:bookmarkStart w:name="z50" w:id="41"/>
    <w:p>
      <w:pPr>
        <w:spacing w:after="0"/>
        <w:ind w:left="0"/>
        <w:jc w:val="both"/>
      </w:pPr>
      <w:r>
        <w:rPr>
          <w:rFonts w:ascii="Times New Roman"/>
          <w:b w:val="false"/>
          <w:i w:val="false"/>
          <w:color w:val="000000"/>
          <w:sz w:val="28"/>
        </w:rPr>
        <w:t>
      18. Уақытша ұстау пункті жануарларды ұстауға арналған металл торлармен және үйшіктермен жарақталады, онда 1 (бір) дарақтан орналастырылады.</w:t>
      </w:r>
    </w:p>
    <w:bookmarkEnd w:id="41"/>
    <w:bookmarkStart w:name="z51" w:id="42"/>
    <w:p>
      <w:pPr>
        <w:spacing w:after="0"/>
        <w:ind w:left="0"/>
        <w:jc w:val="both"/>
      </w:pPr>
      <w:r>
        <w:rPr>
          <w:rFonts w:ascii="Times New Roman"/>
          <w:b w:val="false"/>
          <w:i w:val="false"/>
          <w:color w:val="000000"/>
          <w:sz w:val="28"/>
        </w:rPr>
        <w:t>
      19. Тордың мөлшері жануарларға еркін тұруға, жатуға және өздеріне тән тәсілмен еркін айналуға мүмкіндік береді.</w:t>
      </w:r>
    </w:p>
    <w:bookmarkEnd w:id="42"/>
    <w:bookmarkStart w:name="z52" w:id="43"/>
    <w:p>
      <w:pPr>
        <w:spacing w:after="0"/>
        <w:ind w:left="0"/>
        <w:jc w:val="both"/>
      </w:pPr>
      <w:r>
        <w:rPr>
          <w:rFonts w:ascii="Times New Roman"/>
          <w:b w:val="false"/>
          <w:i w:val="false"/>
          <w:color w:val="000000"/>
          <w:sz w:val="28"/>
        </w:rPr>
        <w:t>
      20. Ауланған жануарларға күтім жасалады, торларда күнделікті механикалық тазарту және дезинфекциялау жүргізіледі.</w:t>
      </w:r>
    </w:p>
    <w:bookmarkEnd w:id="43"/>
    <w:bookmarkStart w:name="z53" w:id="44"/>
    <w:p>
      <w:pPr>
        <w:spacing w:after="0"/>
        <w:ind w:left="0"/>
        <w:jc w:val="both"/>
      </w:pPr>
      <w:r>
        <w:rPr>
          <w:rFonts w:ascii="Times New Roman"/>
          <w:b w:val="false"/>
          <w:i w:val="false"/>
          <w:color w:val="000000"/>
          <w:sz w:val="28"/>
        </w:rPr>
        <w:t>
      21. Үй-жайлардың қабырғалары мен едендік жабындарының беті тегіс, жинауға және дезинфекциялауға ыңғайлы.</w:t>
      </w:r>
    </w:p>
    <w:bookmarkEnd w:id="44"/>
    <w:bookmarkStart w:name="z54" w:id="45"/>
    <w:p>
      <w:pPr>
        <w:spacing w:after="0"/>
        <w:ind w:left="0"/>
        <w:jc w:val="both"/>
      </w:pPr>
      <w:r>
        <w:rPr>
          <w:rFonts w:ascii="Times New Roman"/>
          <w:b w:val="false"/>
          <w:i w:val="false"/>
          <w:color w:val="000000"/>
          <w:sz w:val="28"/>
        </w:rPr>
        <w:t>
      22.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45"/>
    <w:bookmarkStart w:name="z55" w:id="46"/>
    <w:p>
      <w:pPr>
        <w:spacing w:after="0"/>
        <w:ind w:left="0"/>
        <w:jc w:val="both"/>
      </w:pPr>
      <w:r>
        <w:rPr>
          <w:rFonts w:ascii="Times New Roman"/>
          <w:b w:val="false"/>
          <w:i w:val="false"/>
          <w:color w:val="000000"/>
          <w:sz w:val="28"/>
        </w:rPr>
        <w:t>
      23.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46"/>
    <w:bookmarkStart w:name="z56" w:id="47"/>
    <w:p>
      <w:pPr>
        <w:spacing w:after="0"/>
        <w:ind w:left="0"/>
        <w:jc w:val="both"/>
      </w:pPr>
      <w:r>
        <w:rPr>
          <w:rFonts w:ascii="Times New Roman"/>
          <w:b w:val="false"/>
          <w:i w:val="false"/>
          <w:color w:val="000000"/>
          <w:sz w:val="28"/>
        </w:rPr>
        <w:t>
      24. Жануарларды азықтандыру күніне кемінде бір рет, оның ішінде мысықтарды күніне кемінде екі рет жүзеге асырылады.</w:t>
      </w:r>
    </w:p>
    <w:bookmarkEnd w:id="47"/>
    <w:bookmarkStart w:name="z57" w:id="48"/>
    <w:p>
      <w:pPr>
        <w:spacing w:after="0"/>
        <w:ind w:left="0"/>
        <w:jc w:val="both"/>
      </w:pPr>
      <w:r>
        <w:rPr>
          <w:rFonts w:ascii="Times New Roman"/>
          <w:b w:val="false"/>
          <w:i w:val="false"/>
          <w:color w:val="000000"/>
          <w:sz w:val="28"/>
        </w:rPr>
        <w:t>
      25.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8"/>
    <w:bookmarkStart w:name="z58" w:id="49"/>
    <w:p>
      <w:pPr>
        <w:spacing w:after="0"/>
        <w:ind w:left="0"/>
        <w:jc w:val="left"/>
      </w:pPr>
      <w:r>
        <w:rPr>
          <w:rFonts w:ascii="Times New Roman"/>
          <w:b/>
          <w:i w:val="false"/>
          <w:color w:val="000000"/>
        </w:rPr>
        <w:t xml:space="preserve"> 4 тарау. Жануарларды жансыздандыру</w:t>
      </w:r>
    </w:p>
    <w:bookmarkEnd w:id="49"/>
    <w:bookmarkStart w:name="z59" w:id="50"/>
    <w:p>
      <w:pPr>
        <w:spacing w:after="0"/>
        <w:ind w:left="0"/>
        <w:jc w:val="both"/>
      </w:pPr>
      <w:r>
        <w:rPr>
          <w:rFonts w:ascii="Times New Roman"/>
          <w:b w:val="false"/>
          <w:i w:val="false"/>
          <w:color w:val="000000"/>
          <w:sz w:val="28"/>
        </w:rPr>
        <w:t>
      26.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сондай-ақ емделмейтін аурулармен ауыратын жануарлар Қазақстан Республикасының заңнамасында тыйым салынбаған препараттармен, дәрілік жолмен (эвтаназиямен) уақытша ұстау пункттеріне немесе жануарларға арналған панажайларға жеткізгеннен кейін ізгілік жолмен жансыздандыруға жатады.</w:t>
      </w:r>
    </w:p>
    <w:bookmarkEnd w:id="50"/>
    <w:bookmarkStart w:name="z60" w:id="51"/>
    <w:p>
      <w:pPr>
        <w:spacing w:after="0"/>
        <w:ind w:left="0"/>
        <w:jc w:val="both"/>
      </w:pPr>
      <w:r>
        <w:rPr>
          <w:rFonts w:ascii="Times New Roman"/>
          <w:b w:val="false"/>
          <w:i w:val="false"/>
          <w:color w:val="000000"/>
          <w:sz w:val="28"/>
        </w:rPr>
        <w:t>
      27.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51"/>
    <w:bookmarkStart w:name="z61" w:id="52"/>
    <w:p>
      <w:pPr>
        <w:spacing w:after="0"/>
        <w:ind w:left="0"/>
        <w:jc w:val="both"/>
      </w:pPr>
      <w:r>
        <w:rPr>
          <w:rFonts w:ascii="Times New Roman"/>
          <w:b w:val="false"/>
          <w:i w:val="false"/>
          <w:color w:val="000000"/>
          <w:sz w:val="28"/>
        </w:rPr>
        <w:t>
      28.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облысында жануарларды аулау, уақытша ұстау және жансыздандыру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4" w:id="53"/>
    <w:p>
      <w:pPr>
        <w:spacing w:after="0"/>
        <w:ind w:left="0"/>
        <w:jc w:val="both"/>
      </w:pPr>
      <w:r>
        <w:rPr>
          <w:rFonts w:ascii="Times New Roman"/>
          <w:b w:val="false"/>
          <w:i w:val="false"/>
          <w:color w:val="000000"/>
          <w:sz w:val="28"/>
        </w:rPr>
        <w:t>
      Нысан</w:t>
      </w:r>
    </w:p>
    <w:bookmarkEnd w:id="53"/>
    <w:bookmarkStart w:name="z65" w:id="54"/>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w:t>
      </w:r>
    </w:p>
    <w:bookmarkEnd w:id="54"/>
    <w:bookmarkStart w:name="z66" w:id="55"/>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bookmarkEnd w:id="55"/>
    <w:bookmarkStart w:name="z67" w:id="56"/>
    <w:p>
      <w:pPr>
        <w:spacing w:after="0"/>
        <w:ind w:left="0"/>
        <w:jc w:val="both"/>
      </w:pPr>
      <w:r>
        <w:rPr>
          <w:rFonts w:ascii="Times New Roman"/>
          <w:b w:val="false"/>
          <w:i w:val="false"/>
          <w:color w:val="000000"/>
          <w:sz w:val="28"/>
        </w:rPr>
        <w:t>
      Жануарларды аулаудың, уақытша ұстаудың және жансыздандыру қызметі қызметкерінің куәлігі (1)</w:t>
      </w:r>
    </w:p>
    <w:bookmarkEnd w:id="56"/>
    <w:bookmarkStart w:name="z68" w:id="57"/>
    <w:p>
      <w:pPr>
        <w:spacing w:after="0"/>
        <w:ind w:left="0"/>
        <w:jc w:val="both"/>
      </w:pPr>
      <w:r>
        <w:rPr>
          <w:rFonts w:ascii="Times New Roman"/>
          <w:b w:val="false"/>
          <w:i w:val="false"/>
          <w:color w:val="000000"/>
          <w:sz w:val="28"/>
        </w:rPr>
        <w:t>
      Ұйым атауы (2)</w:t>
      </w:r>
    </w:p>
    <w:bookmarkEnd w:id="57"/>
    <w:bookmarkStart w:name="z69" w:id="58"/>
    <w:p>
      <w:pPr>
        <w:spacing w:after="0"/>
        <w:ind w:left="0"/>
        <w:jc w:val="both"/>
      </w:pPr>
      <w:r>
        <w:rPr>
          <w:rFonts w:ascii="Times New Roman"/>
          <w:b w:val="false"/>
          <w:i w:val="false"/>
          <w:color w:val="000000"/>
          <w:sz w:val="28"/>
        </w:rPr>
        <w:t>
      № ________ (3)</w:t>
      </w:r>
    </w:p>
    <w:bookmarkEnd w:id="58"/>
    <w:bookmarkStart w:name="z70" w:id="59"/>
    <w:p>
      <w:pPr>
        <w:spacing w:after="0"/>
        <w:ind w:left="0"/>
        <w:jc w:val="both"/>
      </w:pPr>
      <w:r>
        <w:rPr>
          <w:rFonts w:ascii="Times New Roman"/>
          <w:b w:val="false"/>
          <w:i w:val="false"/>
          <w:color w:val="000000"/>
          <w:sz w:val="28"/>
        </w:rPr>
        <w:t>
      QR-код (4)</w:t>
      </w:r>
    </w:p>
    <w:bookmarkEnd w:id="59"/>
    <w:bookmarkStart w:name="z71" w:id="60"/>
    <w:p>
      <w:pPr>
        <w:spacing w:after="0"/>
        <w:ind w:left="0"/>
        <w:jc w:val="both"/>
      </w:pPr>
      <w:r>
        <w:rPr>
          <w:rFonts w:ascii="Times New Roman"/>
          <w:b w:val="false"/>
          <w:i w:val="false"/>
          <w:color w:val="000000"/>
          <w:sz w:val="28"/>
        </w:rPr>
        <w:t>
      Фотосурет (5)</w:t>
      </w:r>
    </w:p>
    <w:bookmarkEnd w:id="60"/>
    <w:bookmarkStart w:name="z72" w:id="61"/>
    <w:p>
      <w:pPr>
        <w:spacing w:after="0"/>
        <w:ind w:left="0"/>
        <w:jc w:val="both"/>
      </w:pPr>
      <w:r>
        <w:rPr>
          <w:rFonts w:ascii="Times New Roman"/>
          <w:b w:val="false"/>
          <w:i w:val="false"/>
          <w:color w:val="000000"/>
          <w:sz w:val="28"/>
        </w:rPr>
        <w:t>
      Тегі, аты, әкесінің аты (бар болса) (6)</w:t>
      </w:r>
    </w:p>
    <w:bookmarkEnd w:id="61"/>
    <w:bookmarkStart w:name="z73" w:id="62"/>
    <w:p>
      <w:pPr>
        <w:spacing w:after="0"/>
        <w:ind w:left="0"/>
        <w:jc w:val="both"/>
      </w:pPr>
      <w:r>
        <w:rPr>
          <w:rFonts w:ascii="Times New Roman"/>
          <w:b w:val="false"/>
          <w:i w:val="false"/>
          <w:color w:val="000000"/>
          <w:sz w:val="28"/>
        </w:rPr>
        <w:t>
      Берілген күні: __________ жыл (7)</w:t>
      </w:r>
    </w:p>
    <w:bookmarkEnd w:id="62"/>
    <w:bookmarkStart w:name="z74" w:id="63"/>
    <w:p>
      <w:pPr>
        <w:spacing w:after="0"/>
        <w:ind w:left="0"/>
        <w:jc w:val="both"/>
      </w:pPr>
      <w:r>
        <w:rPr>
          <w:rFonts w:ascii="Times New Roman"/>
          <w:b w:val="false"/>
          <w:i w:val="false"/>
          <w:color w:val="000000"/>
          <w:sz w:val="28"/>
        </w:rPr>
        <w:t>
      Әрекет ету мерзімі __________ жылға дейін (8)</w:t>
      </w:r>
    </w:p>
    <w:bookmarkEnd w:id="63"/>
    <w:bookmarkStart w:name="z75" w:id="64"/>
    <w:p>
      <w:pPr>
        <w:spacing w:after="0"/>
        <w:ind w:left="0"/>
        <w:jc w:val="both"/>
      </w:pPr>
      <w:r>
        <w:rPr>
          <w:rFonts w:ascii="Times New Roman"/>
          <w:b w:val="false"/>
          <w:i w:val="false"/>
          <w:color w:val="000000"/>
          <w:sz w:val="28"/>
        </w:rPr>
        <w:t>
      Осы құжаттың түпнұсқалығын деректер базасы арқылы тексере аласыз (9)</w:t>
      </w:r>
    </w:p>
    <w:bookmarkEnd w:id="64"/>
    <w:bookmarkStart w:name="z76" w:id="65"/>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bookmarkEnd w:id="65"/>
    <w:bookmarkStart w:name="z77" w:id="66"/>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bookmarkEnd w:id="66"/>
    <w:bookmarkStart w:name="z78" w:id="67"/>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bookmarkEnd w:id="67"/>
    <w:bookmarkStart w:name="z79" w:id="68"/>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bookmarkEnd w:id="68"/>
    <w:bookmarkStart w:name="z80" w:id="69"/>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bookmarkEnd w:id="69"/>
    <w:bookmarkStart w:name="z81" w:id="70"/>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bookmarkEnd w:id="70"/>
    <w:bookmarkStart w:name="z82" w:id="71"/>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bookmarkEnd w:id="71"/>
    <w:bookmarkStart w:name="z83" w:id="72"/>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bookmarkEnd w:id="72"/>
    <w:bookmarkStart w:name="z84" w:id="73"/>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