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f082" w14:textId="c44f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10 қазандағы № 442 қаулысы. Қазақстан Республикасының Әділет министрлігінде 2022 жылғы 14 қазанда № 30178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реттік нөмірі 41-1-жолмен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 ағынының учаскесі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заңнамада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