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7dc7" w14:textId="2b17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2022 жылғы 16 наурыздағы № 118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2022 жылғы 5 қыркүйектегі № 386 қаулысы. Қазақстан Республикасының Әділет министрлігінде 2022 жылғы 7 қыркүйекте № 29436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2022 жылғы 16 наурыздағы № 118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27146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Ауыл шаруашылығы</w:t>
      </w:r>
    </w:p>
    <w:bookmarkEnd w:id="10"/>
    <w:bookmarkStart w:name="z16" w:id="11"/>
    <w:p>
      <w:pPr>
        <w:spacing w:after="0"/>
        <w:ind w:left="0"/>
        <w:jc w:val="both"/>
      </w:pPr>
      <w:r>
        <w:rPr>
          <w:rFonts w:ascii="Times New Roman"/>
          <w:b w:val="false"/>
          <w:i w:val="false"/>
          <w:color w:val="000000"/>
          <w:sz w:val="28"/>
        </w:rPr>
        <w:t>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 w:id="12"/>
    <w:p>
      <w:pPr>
        <w:spacing w:after="0"/>
        <w:ind w:left="0"/>
        <w:jc w:val="left"/>
      </w:pPr>
      <w:r>
        <w:rPr>
          <w:rFonts w:ascii="Times New Roman"/>
          <w:b/>
          <w:i w:val="false"/>
          <w:color w:val="000000"/>
        </w:rPr>
        <w:t xml:space="preserve">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2 940 129,0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41 048 632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820 972, 6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3 109 132,6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тоннадан басталатын нақты өндіріс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202 000 666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681 002,0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