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3459" w14:textId="2ee3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пестицидтердің, биоагенттердің (энтомофагтардың) тізбесі мен субсидиялар нормаларын, сондай-ақ пестицидтерді, биоагенттерді (энтомофагтарды) субсидиялауға арналған бюджет қаражатының көлемдерін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2022 жылғы 1 шілдедегі № 293 қаулысы. Қазақстан Республикасының Әділет министрлігінде 2022 жылғы 8 шілдеде № 28756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2020 жылғы 30 наурыздағы № 107 "Өсімдік шаруашылығы өнімінің шығымдылығы мен сапасын арттыруды субсидиялау қағидалары" (Нормативтік құқықтық актілерді мемлекеттік тіркеу тізілімінде № 20209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2022 жылға арналған пестицидтердің, биоагенттердің (энтомофагтардың) тізбесі мен субсидиялар нормалары;</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2022 жылға арналған пестицидтерді, биоагенттерді (энтомофагтарды) субсидиялауға арналған бюджет қаражатының көлемдері бекітілсін.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2022 жылға арналған пестицидтердің, биоагенттердің (энтомофагтардың) тізбесі мен субсидиялар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топтары бойынша әсерлі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1 литріне (килограмына) субсидиялар нормасы,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ДАЙОВИД, 72 %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дикамба оксимі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этилгексил эфирі түріндегі 2,4-Д дихлорфеноксисірке қышқылы,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дихлорфеноксисірке қышқылы,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 СЭФИР,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дихлорфеноксисірке қышқылы, 344 г/л + дикамба,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552 грамм/литр + дикамба,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БРЭМБО,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2,4-Д қышқылы,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ГРЕЙН ЭФИР,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410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850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эмульгирленлірілетін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2-этилгексил эфирі,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300 грамм/литр + флорасулам, 3,7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420 грамм/литр + дикамба қышқылы 2-этилгексил эфирі,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 +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зауыттық бинарлық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564 грамм/литр + триасульфурон,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зауыттық бинарлық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қышқылы, 950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2,4-Д қышқылы, 344 грамм/литр + диметиламин тұзы түріндегі дикамба қышқылы,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тұздарының қоспасы түріндегі 2,4-Д қышқылы, 550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АЙКОН ФОРТЕ, сулы концентрат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кышқылы, 410 грамм/литр + күрделі 2-этилгексил эфирлері түріндегі клопиралид,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және натрий тұздары түріндегі 500 грамм/литр МЦПА қышқылы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19 034,75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 дисперленген түйіршік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сулы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ЛАНЦЕЛОТ 450, сулы дисперленген түйіршік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 - калий тұзы,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галаксифоп-Р-метил, 108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ГАЛОКС СУПЕР 108,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*УРАГАН ФОРТЕ 500,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ЭНТОГЛИФОС, 50%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қышқылы,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*ЖОЙКЫН МЕГА, 60%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ГРАНД ЭКСТРА 540, сулы ерітінді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грамм/литр + қышқыл хлорсульфуроны, 22,2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Д, 357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ДЕЙМОС,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МОНОМАКС,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грамм/килограмм + метсульфурон - метил, 28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357 грамм/литр + дикамба,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 + имазапир,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сулы-гликольды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 СУПЕР, 25%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11,3 грамм/килограмм + тиенкарбазон - метил, 22,5 грамм/килограмм + мефенпир - диэтил - антидот, 135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25 грамм/литр + амидосульфурон, 100 грамм/литр + мефенпир - диэтил - антидот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шашырама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АМИДА, майлы шашырама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ШЕДЕУ,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116,2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 - п - метил,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КВИКСТЕП,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клоксинтоцет - мексил,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ИТАРР 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 дисперленген түйіршік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шашырама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ГАВАНЬ ПЛЮС, майлы шашырама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измазамокс,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ЛИНКОР, суспензия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сулы дисперленген түйіршік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суланатын ұнтақ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МИСТРАЛЬ, суда еритін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 дисперленген түйіршік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29 887,55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сулы дисперленген түйіршік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 суланатын ұнтақ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МЕЦЦО, 60% сулы дисперленген түйіршік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сулы дисперленген түйіршік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СТРАЖ, сулы дисперленген түйіршік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СУПЕРМЕТ ЭКСТРА, суда еритін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КАНЦЛЕР,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грамм/литр + клопиралид,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шашырама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майлы шашырама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клоквинтоцет - мексил - антидот,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майлы шашырама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грамм/литр + пирибензоксим,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РИМКОРН, суда еритін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ШАНТУС, сулы дисперленген түйіршік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ДУШАНС,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метсульфурон-метил, 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ақпа суспензия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 164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 дисперленген түйіршік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АЛЛЕРТ,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 дисперленген түйіршік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ПРЕМИУМ, сулы дисперленген түйіршік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ақпа суспензия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МАДЖЕСТИК, сулы дисперленген түйіршік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ақпа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Ессенстар,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ПРЕМИУМ, сулы дисперленген түйіршік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клоквинтоцет - мексил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клодинафоп - пропаргил, 90 грамм/литр + клоквинтоцет - мексил,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фенклоразол-этил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клохинтоцет-мексил (антидот), 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ТРИМИКС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фенклоразол - этил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34, 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ЭКСТРА,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клодинафоп - пропаргил, 24 грамм/литр + мефенпир - диэтил,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60 грамм/литр + клоквинтоцет - мексил,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микрокапсулді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ПЕГАС, 13,5%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ЭКСТРА, 13,5%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йодосульфурон - метил - натрия, 1, 0 грамм/литр + тиенкарбазон - метил, 10 грамм/литр + ципросульфид - антидот,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майлы шашырама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МИУРА,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ЗАЛП,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шашырама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ПИРАМИН-ТУРБО, 52% суспензия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 - метил, 333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 дисперленген түйіршік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 фенмедифам, 63 + десмедифам, 21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95 345,25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2,4-Д қышқылы, 510 грамм/литр + флуроксипир,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2,4-Д қышқылы, 410 грамм/литр + флорасулам, 5 грамм/литр + флуроксопир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34 734,35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хизалафоп - п - тефурил,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грамм/килограмм + трибенурон - метил, 120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350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90 грамм/литр + мефенпир - диэтил 44 грамм/литр (антидот)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500 грамм/литр + дикват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888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суда еритін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грамм/литр + квинмерак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 дисперленген түйіршік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фенклоразол-этил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хлоримурон-этил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майлы шашырама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110 грамм/литр + фенмедифам,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2-этилгексил эфирі, 452,42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суспензиялық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күрделі 2-этилгексил эфирі,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тұз,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шашырама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натрий тұздары қоспасы түріндегі МЦПА қышқылы,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тифенсульфурон-метил,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410 грамм/килограмм + тифенсульфурон-метил, 140 грамм/килограмм + флорасулам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36 140,65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100 грамм/литр + фенмедифам,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фенмедифам, 80 грамм/литр + десмедифам,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БИТАП-КОМПАКТ, 16%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 Д қышқылы,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200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грамм/литр + амидосульфурон,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367 грамм/литр + клопиралид,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ЛАЙТ,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34 734,35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36 140,65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350 грамм/килограмм + тифенсульфурон, 350 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3.0,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 этил, 170 грамм/литр + клодинафоп-прапаргил, 48,5 грамм/литр + клоквинтоцет-мексил (антидот), 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73 125,15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137 грамм/литр + хизалафоп-п-этил,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140 грамм/литр + хизалафоп-п-этил,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ВЕЛОСИТИ СУПЕР,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БУТИЗАН 400 КС, 40%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КОСМИК ТУРБО, суда еритін түйіршік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630 грамм/литр (2,4-Д этилгексил эфирі, 470 грамм/литр) + 2,4-Д кислоты, 160 грамм/литр (диметилалкил-амин тұзы)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5 грамм/литр + 2,4-Д-2- этилгексил, 430 грамм/литр + мефенпир-диэтил (антидот),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МУШКЕТ ПЛЮС, майлы шашырама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13,33 грамм/литр + цигалофоп -бутил,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майлы шашырама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дикамба қышқылы, 550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малолетучие эфиры 2,4-Д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267 грамм/литр+ пиклорама, 67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ЛЕМУР,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йодосульфурон-метил-натрий, 6 грамм/килограмм + мефенпир-диэтил (антидот),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ЛАЙНЕР ЭКСТРА, суда еритін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2,4-Д қышқылы, 300 грамм/литр + флорасулам, 5,35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суспензиялық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50 грамм/литр + имазапир,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биспирибакы,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ОРИКС,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тифенсульфурон-метил,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СУПЕРКОРН, майлы шашырама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ХОРС,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100 грамм/литр + күрделі эфир түріндегі 2,4-Д қышқылы,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2,4-Д, 452,42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359 грамм/килограмм + метсульфурон-метил, 391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ЭДВАНС 2.0, сулы дисперленген түйіршік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 + хизалофоп-п-этил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ГЕЙЗЕР, коллоидты ерітінді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60 грамм/литр + флорсулам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майлы шашырама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тефилсульфурон-метил, 60 грамм/килограмм + флорсулам 40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КРЕЙЦЕР, сулы дисперленген түйіршік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 Д қышқылы, + карфентразон-этил, 20 грамм/литр + флуросипир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(С7-С9 аз ұшатын эфирлер ), 550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ацифлуорфен,320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пропизахлор,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 түріндегі клопиралид, 90 грамм/литр +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майлы шашырама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75 грамм/литр + мефенпир-диэтил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 СУПЕР, 7,5 %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флорасулама, 104 грамм/килограмм, трибенурон-метила,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ГРАНД, сулы дисперленген түйіршік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СУНКАР 400, коллоидты ерітінді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САМУРЫК 400, коллоидты ерітінді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ДУО, коллоидты ерітінді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ПРОПИКОН,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500 грамм/литр + карбендазим,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протиоканазол, 53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ТРИАФОЛ, 25%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ЦАРИЦА,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97 грамм/литр + тебуконазол,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381 грамм/литр + флутриафол, 117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230 грамм/литр+пираклостробин,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300 грамм/литр + тебуканазол,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грамм/литр + тиофанат-метил,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250 грамм/литр + тебуконазол,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МАТАДОР,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133 грамм/литр + эпоксиконазол,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ПИКСТАР, суспензиялық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ЭНТОЛИКУР, 22,5%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ЦЕРИАКС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азоксистробина,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пропиканазол 140 грамм/литр + тебуканазол, 140 грамм/литр + эпоксиназол,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крезоксим-метил, 250 грамм/литр, эпоксиконазол,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флокумафен, 0,05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 0.005% балауыз брикеттері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бродифакум, 0,05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КЛЕРАТ Г, 0,005%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фостиазат,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НЕМАТОРИН 10,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ГЮХАРАД, 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050,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ДАЛАТЭ,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хлоранантранилипрол, 100 грамм/литр +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АМПЛИГО 15, майлы суспензия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ДАКЛОПРИД, 20%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ТАНРЕК, суда еритін концентрат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210 грамм/литр + бета - цифлутрин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**АЛИОТ,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**ФУФАНОН, 57%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майлы сулы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125 грамм/литр + имидаклоприд, 100 грамм/литр + клотианидин,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 + дифлубензурон,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ацетамиприд,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сулы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ДИМИЛИН,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РОГОР-С,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УСТАД,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ЦИРАКС, 25%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АСКУМ,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пиримифос-метил,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****АКТЕЛЛИК 500,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майлы шашырама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ЛАННАТ,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майлы сулы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АГРОЦИП,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ЦЕПЕЛЛИН,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лямбда-цигалотрин 105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лямбда-цигалотрин, 106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суспензиялық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суспензиялық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 + луфенурон, 400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флубендиамид,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 + гамма-цигалотрин, 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ПУНТО ЭКСТРА, суда еритін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300 грамм/литр + лямбда-цигалотрин,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315,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АКАРИН, 3,6%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МОСПИЛАН, 20% еритін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300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ХОРНЕТ 300, сулы дисперленген түйіршік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грамм/литр + лямбда-цигалатрин,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бета-циперметрин,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ЭСПЕРО, суспензия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циперметрин,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КОУИН,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КОМБАТ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ШАМАН,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ЦИПЕРФОС-Д,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***ОМАЙТ, 57% 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145 грамм/литр + лямбда-цигалотрин, 135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микрокапсулді суспензия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микрокапсулді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тефлубензурон,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НОМОЛТ, 15%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майлы шашырама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120 грамм/литр + имидаклоприд,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сулы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МАТЧ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 дисперленген түйіршік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 дисперленген түйіршік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майлы шашырама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ламинарин,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ВАЦИПЛАНТ, сұйық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фитобактериомицин – стрептотрицинді антибиотиктер кешені, БА-120000 ЕА/миллилитр, 32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ФИТОЛАВИН,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МАКРОЛОФУС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ЗЛАТОГЛАЗКА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bl>
    <w:bookmarkStart w:name="z18" w:id="9"/>
    <w:p>
      <w:pPr>
        <w:spacing w:after="0"/>
        <w:ind w:left="0"/>
        <w:jc w:val="both"/>
      </w:pPr>
      <w:r>
        <w:rPr>
          <w:rFonts w:ascii="Times New Roman"/>
          <w:b w:val="false"/>
          <w:i w:val="false"/>
          <w:color w:val="000000"/>
          <w:sz w:val="28"/>
        </w:rPr>
        <w:t>
      Ескертпе:</w:t>
      </w:r>
    </w:p>
    <w:bookmarkEnd w:id="9"/>
    <w:bookmarkStart w:name="z19" w:id="10"/>
    <w:p>
      <w:pPr>
        <w:spacing w:after="0"/>
        <w:ind w:left="0"/>
        <w:jc w:val="both"/>
      </w:pPr>
      <w:r>
        <w:rPr>
          <w:rFonts w:ascii="Times New Roman"/>
          <w:b w:val="false"/>
          <w:i w:val="false"/>
          <w:color w:val="000000"/>
          <w:sz w:val="28"/>
        </w:rPr>
        <w:t>
      * мемлекеттік тіркеуі бар және гербицид пен десикант ретінде пайдаланылатын препараттар;</w:t>
      </w:r>
    </w:p>
    <w:bookmarkEnd w:id="10"/>
    <w:bookmarkStart w:name="z20" w:id="11"/>
    <w:p>
      <w:pPr>
        <w:spacing w:after="0"/>
        <w:ind w:left="0"/>
        <w:jc w:val="both"/>
      </w:pPr>
      <w:r>
        <w:rPr>
          <w:rFonts w:ascii="Times New Roman"/>
          <w:b w:val="false"/>
          <w:i w:val="false"/>
          <w:color w:val="000000"/>
          <w:sz w:val="28"/>
        </w:rPr>
        <w:t>
      ** екі мақсаттағы мемлекеттік тіркеуі бар және инсектицид ретінде және ауыл шаруашылығы өнімін өндірушілердің қойма үй-жайларында қорлардың зиянкестеріне қарсы қолдануға рұқсат етілген препараттар ретінде пайдаланылатын препараттар;</w:t>
      </w:r>
    </w:p>
    <w:bookmarkEnd w:id="11"/>
    <w:bookmarkStart w:name="z21" w:id="12"/>
    <w:p>
      <w:pPr>
        <w:spacing w:after="0"/>
        <w:ind w:left="0"/>
        <w:jc w:val="both"/>
      </w:pPr>
      <w:r>
        <w:rPr>
          <w:rFonts w:ascii="Times New Roman"/>
          <w:b w:val="false"/>
          <w:i w:val="false"/>
          <w:color w:val="000000"/>
          <w:sz w:val="28"/>
        </w:rPr>
        <w:t>
      *** екі мақсаттағы мемлекеттік тіркеуі бар және инсектицид ретінде және нан өнімдері жүйесіндегі кәсіпорындарда қорларды зиянкестерге қарсы қолдануға рұқсат етілген препараттар ретінде пайдаланылатын;</w:t>
      </w:r>
    </w:p>
    <w:bookmarkEnd w:id="12"/>
    <w:bookmarkStart w:name="z22" w:id="13"/>
    <w:p>
      <w:pPr>
        <w:spacing w:after="0"/>
        <w:ind w:left="0"/>
        <w:jc w:val="both"/>
      </w:pPr>
      <w:r>
        <w:rPr>
          <w:rFonts w:ascii="Times New Roman"/>
          <w:b w:val="false"/>
          <w:i w:val="false"/>
          <w:color w:val="000000"/>
          <w:sz w:val="28"/>
        </w:rPr>
        <w:t>
      **** үш мақсаттағы мемлекеттік тіркеуі бар және инсектицид ретінде және ауыл шаруашылығы өнімдерін өндірушілердің қоймаларындағы қор зиянкестеріне қарсы және нан өнімдері жүйесіндегі кәсіпорындардағы қор зиянкестеріне қарсы қолдануға рұқсат етілген препараттар ретінде пайдаланылатын препараттар;</w:t>
      </w:r>
    </w:p>
    <w:bookmarkEnd w:id="13"/>
    <w:bookmarkStart w:name="z23" w:id="14"/>
    <w:p>
      <w:pPr>
        <w:spacing w:after="0"/>
        <w:ind w:left="0"/>
        <w:jc w:val="both"/>
      </w:pPr>
      <w:r>
        <w:rPr>
          <w:rFonts w:ascii="Times New Roman"/>
          <w:b w:val="false"/>
          <w:i w:val="false"/>
          <w:color w:val="000000"/>
          <w:sz w:val="28"/>
        </w:rPr>
        <w:t>
      ***** инсектицид және фунгицид ретінде қолданылатын және қосарланған мақсаттағы мемлекеттік тіркеуі бар препараттар.</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8" w:id="15"/>
    <w:p>
      <w:pPr>
        <w:spacing w:after="0"/>
        <w:ind w:left="0"/>
        <w:jc w:val="left"/>
      </w:pPr>
      <w:r>
        <w:rPr>
          <w:rFonts w:ascii="Times New Roman"/>
          <w:b/>
          <w:i w:val="false"/>
          <w:color w:val="000000"/>
        </w:rPr>
        <w:t xml:space="preserve"> 2022 жылға арналған пестицидтерді, биоагенттерді (энтомофагтарды) субсидиялауға арналған бюджет қаражатының көлемдері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арналған бюджет қаражатының көлемі,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4 226 707,0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4 676 357,0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