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ff2c" w14:textId="e12f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жылға арналған басым дақылдардың тізбесін және субсидиялар нормаларын, сондай-ақ өсімдік шаруашылығы өнімінің шығымдылығы мен сапасын арттыруға арналған бюджет қаражатының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7 сәуірдегі № 145 қаулысы. Қазақстан Республикасының Әділет министрлігінде 2022 жылғы 14 сәуірде № 27591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басым дақылдардың тізбесі және өсімдік шаруашылығы өнімінің шығымдылығы мен сапасын арттыруға арналған субсидиялардың нормалары;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2022 жылға арналған өсімдік шаруашылығы өнімінің шығымдылығы мен сапасын арттыруға арналған бюджет қаражатының көлемі бекітілсін.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Қостанай облысы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басым дақылдардың тізбесі және өсімдік шаруашылығы өнімінің шығымдылығы мен сапасын арттыруға арналған субсидиялар нормалары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тоннаға арналған субсидиялардың нормалары,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Күнбағыс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Қарақұмық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өсімдік шаруашылығы өнімінің шығымдылығы мен сапасын арттыруға арналған бюджет қаражатының көлемі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әкімдігінің 03.10.2022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арналған бюджеттік қаражат көлемі,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