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7d86" w14:textId="7f17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2022 жылғы 3 қазандағы № 16/160 шешімі. Қазақстан Республикасының Әділет министрлігінде 2022 жылғы 19 қазанда № 30217 болып тіркелді. Күші жойылды - Маңғыстау облысы Маңғыстау аудандық мәслихатының 16 сәуірде 2024 жылғы № 11/84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аудандық мәслихатының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21 қазандағы </w:t>
      </w:r>
      <w:r>
        <w:rPr>
          <w:rFonts w:ascii="Times New Roman"/>
          <w:b w:val="false"/>
          <w:i w:val="false"/>
          <w:color w:val="000000"/>
          <w:sz w:val="28"/>
        </w:rPr>
        <w:t>№5/52</w:t>
      </w:r>
      <w:r>
        <w:rPr>
          <w:rFonts w:ascii="Times New Roman"/>
          <w:b w:val="false"/>
          <w:i w:val="false"/>
          <w:color w:val="000000"/>
          <w:sz w:val="28"/>
        </w:rPr>
        <w:t xml:space="preserve"> (нормативтік құқықтық актілерді мемлекеттік тіркеу Тізілімінде №3176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Маңғыстау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 Қазақстан Республикасы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xml:space="preserve">"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w:t>
      </w:r>
      <w:r>
        <w:rPr>
          <w:rFonts w:ascii="Times New Roman"/>
          <w:b w:val="false"/>
          <w:i w:val="false"/>
          <w:color w:val="000000"/>
          <w:sz w:val="28"/>
        </w:rPr>
        <w:t>11-бабының</w:t>
      </w:r>
      <w:r>
        <w:rPr>
          <w:rFonts w:ascii="Times New Roman"/>
          <w:b w:val="false"/>
          <w:i w:val="false"/>
          <w:color w:val="000000"/>
          <w:sz w:val="28"/>
        </w:rPr>
        <w:t xml:space="preserve"> 2) тармақшасында,</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жаңа редакцияда жазылсын:</w:t>
      </w:r>
    </w:p>
    <w:bookmarkStart w:name="z8" w:id="4"/>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жаңа редакцияда жазылсын:</w:t>
      </w:r>
    </w:p>
    <w:bookmarkStart w:name="z10" w:id="5"/>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төртінші, он бесінші, он алтыншы абзацтары жаңа редакцияда жазылсын:</w:t>
      </w:r>
    </w:p>
    <w:bookmarkStart w:name="z12" w:id="6"/>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(Чернобыль атом электр станциясындағы апат салдарынан мүгедектігі белгіленген адамдардан басқалары) – 60 (алпыс) айлық есептік көрсеткіш мөлшерінде;</w:t>
      </w:r>
    </w:p>
    <w:bookmarkEnd w:id="6"/>
    <w:bookmarkStart w:name="z13" w:id="7"/>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(1986-1987 жылдардағы Чернобыль атом электр станциясындағы апатты жоюға қатысушылардан басқалары) – 50 (елу) айлық есептік көрсеткіш мөлшерінде;</w:t>
      </w:r>
    </w:p>
    <w:bookmarkEnd w:id="7"/>
    <w:bookmarkStart w:name="z14" w:id="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белгіленген тәртіппен солардың әсеріне байланысты болған азаматтардың отбасыларына – 40 (қырық) айлық есептік көрсеткіш мөлшерінде;</w:t>
      </w:r>
    </w:p>
    <w:bookmarkEnd w:id="8"/>
    <w:bookmarkStart w:name="z15"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екінші абзацы жаңа редакцияда жазылсын:</w:t>
      </w:r>
    </w:p>
    <w:bookmarkStart w:name="z17" w:id="10"/>
    <w:p>
      <w:pPr>
        <w:spacing w:after="0"/>
        <w:ind w:left="0"/>
        <w:jc w:val="both"/>
      </w:pPr>
      <w:r>
        <w:rPr>
          <w:rFonts w:ascii="Times New Roman"/>
          <w:b w:val="false"/>
          <w:i w:val="false"/>
          <w:color w:val="000000"/>
          <w:sz w:val="28"/>
        </w:rPr>
        <w:t>
      "мүгедектігі бар балаларға – 5 (бес) айлық есептік көрсеткіш мөлшерінде;";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екінші абзацы жаңа редакцияда жазылсын:</w:t>
      </w:r>
    </w:p>
    <w:bookmarkStart w:name="z19" w:id="11"/>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үшінші абзацы жаңа редакцияда жазылсын: </w:t>
      </w:r>
    </w:p>
    <w:bookmarkStart w:name="z21" w:id="12"/>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үшінші абзацы жаңа редакцияда жазылсын: </w:t>
      </w:r>
    </w:p>
    <w:bookmarkStart w:name="z23" w:id="13"/>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 </w:t>
      </w:r>
    </w:p>
    <w:bookmarkStart w:name="z25" w:id="14"/>
    <w:p>
      <w:pPr>
        <w:spacing w:after="0"/>
        <w:ind w:left="0"/>
        <w:jc w:val="both"/>
      </w:pPr>
      <w:r>
        <w:rPr>
          <w:rFonts w:ascii="Times New Roman"/>
          <w:b w:val="false"/>
          <w:i w:val="false"/>
          <w:color w:val="000000"/>
          <w:sz w:val="28"/>
        </w:rPr>
        <w:t>
      "7. Әлеуметтік көмек жекелеген келесі санаттағы мұқтаж азаматтарға бір рет және (немесе) мерзімді (бір рет, жартыжылдықта 1 рет) көрсетіледі:</w:t>
      </w:r>
    </w:p>
    <w:bookmarkEnd w:id="14"/>
    <w:bookmarkStart w:name="z26" w:id="15"/>
    <w:p>
      <w:pPr>
        <w:spacing w:after="0"/>
        <w:ind w:left="0"/>
        <w:jc w:val="both"/>
      </w:pPr>
      <w:r>
        <w:rPr>
          <w:rFonts w:ascii="Times New Roman"/>
          <w:b w:val="false"/>
          <w:i w:val="false"/>
          <w:color w:val="000000"/>
          <w:sz w:val="28"/>
        </w:rPr>
        <w:t>
      1)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табыстарын есепке алмай мүгедектік алғанға дейін бір рет 26 (жиырма алты) айлық есептік көрсеткіш мөлшерінде;</w:t>
      </w:r>
    </w:p>
    <w:bookmarkEnd w:id="15"/>
    <w:bookmarkStart w:name="z27" w:id="16"/>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бір рет 50 (елу) айлық есептік көрсеткіш мөлшерінде, әлеуметтік көмекке өтініш жасау мерзімі – өмірлік қиын жағдай туындаған кезден бастап үш ай ішінде;</w:t>
      </w:r>
    </w:p>
    <w:bookmarkEnd w:id="16"/>
    <w:bookmarkStart w:name="z28" w:id="17"/>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Қазақстан Республикасының "Арнаулы әлеуметтік қызметтер туралы" Заңының 6 бабында көзделген негіздер бойынша, өмірлік қиын жағдайда жүр деп танылған адамдарға (отбасыларға) бір рет 40 (қырық) айлық есептік көрсеткіш мөлшерінен артық емес;</w:t>
      </w:r>
    </w:p>
    <w:bookmarkEnd w:id="17"/>
    <w:bookmarkStart w:name="z29" w:id="18"/>
    <w:p>
      <w:pPr>
        <w:spacing w:after="0"/>
        <w:ind w:left="0"/>
        <w:jc w:val="both"/>
      </w:pPr>
      <w:r>
        <w:rPr>
          <w:rFonts w:ascii="Times New Roman"/>
          <w:b w:val="false"/>
          <w:i w:val="false"/>
          <w:color w:val="000000"/>
          <w:sz w:val="28"/>
        </w:rPr>
        <w:t>
      4) Қазақстан Республикасы жоғары оқу орындарының күндізгі оқу нысаны бойынша білім беру, денсаулық сақтау, агроөнеркәсіптік кешені, мәдениет және спорт саласында оқитын, өтініш берген айдың алдындағы он екі айда Маңғыстау облысы бойынша ең төмен күнкөріс деңгейінің үш еселенген шамасынан төмен жан басына шаққандағы орташа табысы бар студенттерге жартыжылдықта 1 рет оқу орындарымен көрсетілетін білім беру қызметі құнының жартысының мөлшерінде және тамақтануға, тұруға кететін шығындарды ішінара өтеу үшін ай сайын 5 (бес) айлық есептік көрсеткіш мөлшерінде:</w:t>
      </w:r>
    </w:p>
    <w:bookmarkEnd w:id="18"/>
    <w:bookmarkStart w:name="z30" w:id="19"/>
    <w:p>
      <w:pPr>
        <w:spacing w:after="0"/>
        <w:ind w:left="0"/>
        <w:jc w:val="both"/>
      </w:pPr>
      <w:r>
        <w:rPr>
          <w:rFonts w:ascii="Times New Roman"/>
          <w:b w:val="false"/>
          <w:i w:val="false"/>
          <w:color w:val="000000"/>
          <w:sz w:val="28"/>
        </w:rPr>
        <w:t>
      мүгедектігі бар адамдар болып табылатын студенттерге;</w:t>
      </w:r>
    </w:p>
    <w:bookmarkEnd w:id="19"/>
    <w:bookmarkStart w:name="z31" w:id="20"/>
    <w:p>
      <w:pPr>
        <w:spacing w:after="0"/>
        <w:ind w:left="0"/>
        <w:jc w:val="both"/>
      </w:pPr>
      <w:r>
        <w:rPr>
          <w:rFonts w:ascii="Times New Roman"/>
          <w:b w:val="false"/>
          <w:i w:val="false"/>
          <w:color w:val="000000"/>
          <w:sz w:val="28"/>
        </w:rPr>
        <w:t>
      жетімдерге, балалар үйінің және балалар ауылының тәрбиеленушілеріне;</w:t>
      </w:r>
    </w:p>
    <w:bookmarkEnd w:id="20"/>
    <w:bookmarkStart w:name="z32" w:id="21"/>
    <w:p>
      <w:pPr>
        <w:spacing w:after="0"/>
        <w:ind w:left="0"/>
        <w:jc w:val="both"/>
      </w:pPr>
      <w:r>
        <w:rPr>
          <w:rFonts w:ascii="Times New Roman"/>
          <w:b w:val="false"/>
          <w:i w:val="false"/>
          <w:color w:val="000000"/>
          <w:sz w:val="28"/>
        </w:rPr>
        <w:t>
      ата-анасының екеуі де болмаса ата-анасының біреуі мүгедектігі бар адам (дар) болып табылатын немесе ата-анасының екеуі де жасы бойынша зейнеткерлер болып табылатын студенттерге;</w:t>
      </w:r>
    </w:p>
    <w:bookmarkEnd w:id="21"/>
    <w:bookmarkStart w:name="z33" w:id="22"/>
    <w:p>
      <w:pPr>
        <w:spacing w:after="0"/>
        <w:ind w:left="0"/>
        <w:jc w:val="both"/>
      </w:pPr>
      <w:r>
        <w:rPr>
          <w:rFonts w:ascii="Times New Roman"/>
          <w:b w:val="false"/>
          <w:i w:val="false"/>
          <w:color w:val="000000"/>
          <w:sz w:val="28"/>
        </w:rPr>
        <w:t>
      төрт және одан да көп бірге тұратын кәмелет жасқа толмаған балалары бар, оның ішінде кәмелет жасқа толғаннан кейін оқу орнын аяқтаған уақытқа дейін жоғарғы оқу орнында орташа, техникалық және кәсіби, орташадан кейінгі білім беру ұйымдарында күндізгі бөлімде оқитын балалары бар отбасының студенттері (бірақ жиырма үш жасқа толғанға дейін);</w:t>
      </w:r>
    </w:p>
    <w:bookmarkEnd w:id="22"/>
    <w:bookmarkStart w:name="z34" w:id="23"/>
    <w:p>
      <w:pPr>
        <w:spacing w:after="0"/>
        <w:ind w:left="0"/>
        <w:jc w:val="both"/>
      </w:pPr>
      <w:r>
        <w:rPr>
          <w:rFonts w:ascii="Times New Roman"/>
          <w:b w:val="false"/>
          <w:i w:val="false"/>
          <w:color w:val="000000"/>
          <w:sz w:val="28"/>
        </w:rPr>
        <w:t>
      5)  Ұлы Отан соғысының ардагерлеріне, басқа мемлекеттер аумағындағы ұрыс қимылдарының ардагерлеріне,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табысы есептелмей шипажайлық-курорттық жолдама беріледі;</w:t>
      </w:r>
    </w:p>
    <w:bookmarkEnd w:id="23"/>
    <w:bookmarkStart w:name="z35" w:id="24"/>
    <w:p>
      <w:pPr>
        <w:spacing w:after="0"/>
        <w:ind w:left="0"/>
        <w:jc w:val="both"/>
      </w:pPr>
      <w:r>
        <w:rPr>
          <w:rFonts w:ascii="Times New Roman"/>
          <w:b w:val="false"/>
          <w:i w:val="false"/>
          <w:color w:val="000000"/>
          <w:sz w:val="28"/>
        </w:rPr>
        <w:t>
      6) үйде оқитын он сегіз жасқа дейінгі мүгедектігі бар балаларға оқу жылы уакытында ай сайын – 5 (бес) айлық есептік көрсеткіш мөлшерінде.".</w:t>
      </w:r>
    </w:p>
    <w:bookmarkEnd w:id="24"/>
    <w:bookmarkStart w:name="z36"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