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46fb" w14:textId="1284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2022 жылғы 30 маусымдағы № 16/156 шешімі. Қазақстан Республикасының Әділет министрлігінде 2022 жылғы 14 шілдеде № 28810 болып тіркелді. Күші жойылды - Маңғыстау облысы Қарақия аудандық мәслихатының 17 қазандағы 2023 жылғы № 7/74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17.10.2023 </w:t>
      </w:r>
      <w:r>
        <w:rPr>
          <w:rFonts w:ascii="Times New Roman"/>
          <w:b w:val="false"/>
          <w:i w:val="false"/>
          <w:color w:val="ff0000"/>
          <w:sz w:val="28"/>
        </w:rPr>
        <w:t>№ 7/74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2021 жылғы 29 наурыздағы </w:t>
      </w:r>
      <w:r>
        <w:rPr>
          <w:rFonts w:ascii="Times New Roman"/>
          <w:b w:val="false"/>
          <w:i w:val="false"/>
          <w:color w:val="000000"/>
          <w:sz w:val="28"/>
        </w:rPr>
        <w:t>№ 2/18</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4488 болып тіркелген) шешіміне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Қарақия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келесідей мазмұнда жаңа редакцияда жазылсын:</w:t>
      </w:r>
    </w:p>
    <w:bookmarkEnd w:id="3"/>
    <w:bookmarkStart w:name="z5" w:id="4"/>
    <w:p>
      <w:pPr>
        <w:spacing w:after="0"/>
        <w:ind w:left="0"/>
        <w:jc w:val="both"/>
      </w:pPr>
      <w:r>
        <w:rPr>
          <w:rFonts w:ascii="Times New Roman"/>
          <w:b w:val="false"/>
          <w:i w:val="false"/>
          <w:color w:val="000000"/>
          <w:sz w:val="28"/>
        </w:rPr>
        <w:t>
      "2) 9 мамыр - Жеңіс Күні:</w:t>
      </w:r>
    </w:p>
    <w:bookmarkEnd w:id="4"/>
    <w:bookmarkStart w:name="z6" w:id="5"/>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5"/>
    <w:bookmarkStart w:name="z7" w:id="6"/>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 60 (алпыс) айлық есептік көрсеткіш мөлшерінде;</w:t>
      </w:r>
    </w:p>
    <w:bookmarkEnd w:id="6"/>
    <w:bookmarkStart w:name="z8" w:id="7"/>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bookmarkEnd w:id="7"/>
    <w:bookmarkStart w:name="z9" w:id="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 мөлшерінде;</w:t>
      </w:r>
    </w:p>
    <w:bookmarkEnd w:id="8"/>
    <w:bookmarkStart w:name="z10" w:id="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bookmarkEnd w:id="9"/>
    <w:bookmarkStart w:name="z11" w:id="1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ардагерлеріне- 50 (елу) айлық есептік көрсеткіш мөлшерінде;</w:t>
      </w:r>
    </w:p>
    <w:bookmarkEnd w:id="10"/>
    <w:bookmarkStart w:name="z12" w:id="11"/>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11"/>
    <w:bookmarkStart w:name="z13" w:id="12"/>
    <w:p>
      <w:pPr>
        <w:spacing w:after="0"/>
        <w:ind w:left="0"/>
        <w:jc w:val="both"/>
      </w:pPr>
      <w:r>
        <w:rPr>
          <w:rFonts w:ascii="Times New Roman"/>
          <w:b w:val="false"/>
          <w:i w:val="false"/>
          <w:color w:val="000000"/>
          <w:sz w:val="28"/>
        </w:rPr>
        <w:t>
      бұрынғы Кеңестер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Ұлы Отан соғысының ардагерлерінің; басқа мемлекеттердің аумағындағы ұрыс қимылдарының ардагерлерінің, жеңілдіктер бойынша Ұлы Отан соғысының ардагерлеріне теңестірілген ардагерлердің отбасыларына - 40 (қырық) айлық есептік көрсеткіш мөлшерінде;</w:t>
      </w:r>
    </w:p>
    <w:bookmarkEnd w:id="12"/>
    <w:bookmarkStart w:name="z14" w:id="1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13"/>
    <w:bookmarkStart w:name="z15" w:id="1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bookmarkEnd w:id="14"/>
    <w:bookmarkStart w:name="z16" w:id="1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15"/>
    <w:bookmarkStart w:name="z17" w:id="1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16"/>
    <w:bookmarkStart w:name="z18"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17"/>
    <w:bookmarkStart w:name="z19" w:id="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40 (қырық) айлық есептік көрсеткіш мөлшерінде;</w:t>
      </w:r>
    </w:p>
    <w:bookmarkEnd w:id="18"/>
    <w:bookmarkStart w:name="z20" w:id="19"/>
    <w:p>
      <w:pPr>
        <w:spacing w:after="0"/>
        <w:ind w:left="0"/>
        <w:jc w:val="both"/>
      </w:pPr>
      <w:r>
        <w:rPr>
          <w:rFonts w:ascii="Times New Roman"/>
          <w:b w:val="false"/>
          <w:i w:val="false"/>
          <w:color w:val="000000"/>
          <w:sz w:val="28"/>
        </w:rPr>
        <w:t>
      екінші рет некеге тұрмаған, Ұлы Отан соғысының қайтыс болған мүгедегінiң немесе жеңілдіктер бойынша Ұлы Отан соғысының мүгедектеріне теңестiрiлген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және "Қоршаудағы Ленинград тұрғыны" белгiсiмен наградталған азаматтың жұбайына (зайыбына) - 40 (қырық) айлық есептік көрсеткіш мөлшерінде;</w:t>
      </w:r>
    </w:p>
    <w:bookmarkEnd w:id="19"/>
    <w:bookmarkStart w:name="z21" w:id="20"/>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bookmarkEnd w:id="20"/>
    <w:bookmarkStart w:name="z22" w:id="2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bookmarkEnd w:id="21"/>
    <w:bookmarkStart w:name="z23" w:id="2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келесідей мазмұнда жаңа редакцияда жазылсын:</w:t>
      </w:r>
    </w:p>
    <w:bookmarkEnd w:id="22"/>
    <w:bookmarkStart w:name="z24" w:id="23"/>
    <w:p>
      <w:pPr>
        <w:spacing w:after="0"/>
        <w:ind w:left="0"/>
        <w:jc w:val="both"/>
      </w:pPr>
      <w:r>
        <w:rPr>
          <w:rFonts w:ascii="Times New Roman"/>
          <w:b w:val="false"/>
          <w:i w:val="false"/>
          <w:color w:val="000000"/>
          <w:sz w:val="28"/>
        </w:rPr>
        <w:t>
      "1)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табыстарын есепке алмай бір рет 26 (жиырма алты) айлық есептік көрсеткіш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мазмұндағы 6) тармақшамен толықтырылсын:</w:t>
      </w:r>
    </w:p>
    <w:bookmarkStart w:name="z26" w:id="24"/>
    <w:p>
      <w:pPr>
        <w:spacing w:after="0"/>
        <w:ind w:left="0"/>
        <w:jc w:val="both"/>
      </w:pPr>
      <w:r>
        <w:rPr>
          <w:rFonts w:ascii="Times New Roman"/>
          <w:b w:val="false"/>
          <w:i w:val="false"/>
          <w:color w:val="000000"/>
          <w:sz w:val="28"/>
        </w:rPr>
        <w:t>
      "6) Ұлы Отан соғысының ардагерлеріне, басқа мемлекеттер аумағындағы ұрыс қимылдарының ардагерлеріне,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санаторий - курорттық жолдама беру арқылы бір рет, табысын есепке алмай, санаторий - курорттық емделу ұсынылады".</w:t>
      </w:r>
    </w:p>
    <w:bookmarkEnd w:id="24"/>
    <w:bookmarkStart w:name="z27"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