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1dc4" w14:textId="cbc1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Маңғыстау облысы Қарақия ауданы әкімдігінің 2022 жылғы 26 қаңтардағы № 16 қаулысы. Қазақстан Республикасының Әділет министрлігінде 2022 жылғы 1 ақпанда № 26709 болып тіркелді.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Қарақия ауданына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қаулының орындалуын бақылау Қарақия ауданы әкімінің орынбасары С.Қ.Төретаевқа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8" w:id="4"/>
    <w:p>
      <w:pPr>
        <w:spacing w:after="0"/>
        <w:ind w:left="0"/>
        <w:jc w:val="left"/>
      </w:pPr>
      <w:r>
        <w:rPr>
          <w:rFonts w:ascii="Times New Roman"/>
          <w:b/>
          <w:i w:val="false"/>
          <w:color w:val="000000"/>
        </w:rPr>
        <w:t xml:space="preserve"> Қарақия ауданына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Қарақия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Қарақия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1"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2"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3"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4"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5"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6"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7"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18"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19"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0"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Маңғыстау облысы Қарақия ауданы әкімдігінің 14.09.2023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2" w:id="18"/>
    <w:p>
      <w:pPr>
        <w:spacing w:after="0"/>
        <w:ind w:left="0"/>
        <w:jc w:val="both"/>
      </w:pPr>
      <w:r>
        <w:rPr>
          <w:rFonts w:ascii="Times New Roman"/>
          <w:b w:val="false"/>
          <w:i w:val="false"/>
          <w:color w:val="000000"/>
          <w:sz w:val="28"/>
        </w:rPr>
        <w:t>
      3. "Қарақия аудандық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3" w:id="19"/>
    <w:p>
      <w:pPr>
        <w:spacing w:after="0"/>
        <w:ind w:left="0"/>
        <w:jc w:val="both"/>
      </w:pPr>
      <w:r>
        <w:rPr>
          <w:rFonts w:ascii="Times New Roman"/>
          <w:b w:val="false"/>
          <w:i w:val="false"/>
          <w:color w:val="000000"/>
          <w:sz w:val="28"/>
        </w:rPr>
        <w:t>
      4. "Қарақия аудандық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Қарақия ауданының бірыңғай сәулеттік келбетін әзірлеуді және бекітуді қамтамасыз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Қарақия ауданы әкімдігінің 14.09.2023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5. Қарақия ауданының әкімдігі мынадай іс-шараларды ұйымдастырады:</w:t>
      </w:r>
    </w:p>
    <w:bookmarkEnd w:id="20"/>
    <w:bookmarkStart w:name="z25"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1"/>
    <w:bookmarkStart w:name="z26"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27"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28"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Қарақия ауданы әкімдігінің 14.09.2023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0"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1"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2"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3"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35" w:id="30"/>
    <w:p>
      <w:pPr>
        <w:spacing w:after="0"/>
        <w:ind w:left="0"/>
        <w:jc w:val="both"/>
      </w:pPr>
      <w:r>
        <w:rPr>
          <w:rFonts w:ascii="Times New Roman"/>
          <w:b w:val="false"/>
          <w:i w:val="false"/>
          <w:color w:val="000000"/>
          <w:sz w:val="28"/>
        </w:rPr>
        <w:t>
      11. Сараптаманың оң қорытындысы алынғаннан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Маңғыстау облысы Қарақия ауданы әкімдігінің 08.07.2022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Start w:name="z36" w:id="3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1"/>
    <w:bookmarkStart w:name="z37" w:id="32"/>
    <w:p>
      <w:pPr>
        <w:spacing w:after="0"/>
        <w:ind w:left="0"/>
        <w:jc w:val="left"/>
      </w:pPr>
      <w:r>
        <w:rPr>
          <w:rFonts w:ascii="Times New Roman"/>
          <w:b/>
          <w:i w:val="false"/>
          <w:color w:val="000000"/>
        </w:rPr>
        <w:t xml:space="preserve"> 4-тарау. Қорытынды ереже</w:t>
      </w:r>
    </w:p>
    <w:bookmarkEnd w:id="32"/>
    <w:bookmarkStart w:name="z38" w:id="33"/>
    <w:p>
      <w:pPr>
        <w:spacing w:after="0"/>
        <w:ind w:left="0"/>
        <w:jc w:val="both"/>
      </w:pPr>
      <w:r>
        <w:rPr>
          <w:rFonts w:ascii="Times New Roman"/>
          <w:b w:val="false"/>
          <w:i w:val="false"/>
          <w:color w:val="000000"/>
          <w:sz w:val="28"/>
        </w:rPr>
        <w:t>
      14. Қарақия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