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852d" w14:textId="a0d8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2022 жылғы 14 ақпандағы № 16/153 шешімі. Қазақстан Республикасының Әділет министрлігінде 2022 жылғы 21 ақпанда № 26853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Бейнеу аудандық мәслихатының келесідей шешімдерінің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Бейнеу аудандық мәслихатының "Бейнеу ауданы бойынша сот шешімімен коммуналдық меншікке түскен болып танылған иесіз қалдықтарды басқару қағидаларын бекіту туралы" 2019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 32/266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3818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Бейнеу аудандық мәслихатының "Бейнеу аудандық мәслихатының 2019 жылғы 5 ақпандағы № 32/266 "Бейнеу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2020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54/430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4304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