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d435" w14:textId="61cd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 әкімінің 2019 жылғы 10 қаңтардағы № 1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қаласы әкімінің 2022 жылғы 29 желтоқсандағы № 16 шешімі. Қазақстан Республикасының Әділет министрлігінде 2022 жылғы 29 желтоқсанда № 31358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Маңғыстау облысы Жаңаөзен қаласы әкімінің "Сайлау учаскелерін құру туралы" 2019 жылғы 10 қаңтардағы </w:t>
      </w:r>
      <w:r>
        <w:rPr>
          <w:rFonts w:ascii="Times New Roman"/>
          <w:b w:val="false"/>
          <w:i w:val="false"/>
          <w:color w:val="000000"/>
          <w:sz w:val="28"/>
        </w:rPr>
        <w:t>№1</w:t>
      </w:r>
      <w:r>
        <w:rPr>
          <w:rFonts w:ascii="Times New Roman"/>
          <w:b w:val="false"/>
          <w:i w:val="false"/>
          <w:color w:val="000000"/>
          <w:sz w:val="28"/>
        </w:rPr>
        <w:t xml:space="preserve"> шешіміне (нормативтік құқықтық актілерді мемлекеттік тіркеу Тізілімінде №3774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71 сайлау учаскесі</w:t>
      </w:r>
      <w:r>
        <w:rPr>
          <w:rFonts w:ascii="Times New Roman"/>
          <w:b w:val="false"/>
          <w:i w:val="false"/>
          <w:color w:val="000000"/>
          <w:sz w:val="28"/>
        </w:rPr>
        <w:t xml:space="preserve"> келесідей мазмұнда жаңа редакцияда жазылсын:</w:t>
      </w:r>
    </w:p>
    <w:bookmarkStart w:name="z5" w:id="2"/>
    <w:p>
      <w:pPr>
        <w:spacing w:after="0"/>
        <w:ind w:left="0"/>
        <w:jc w:val="both"/>
      </w:pPr>
      <w:r>
        <w:rPr>
          <w:rFonts w:ascii="Times New Roman"/>
          <w:b w:val="false"/>
          <w:i w:val="false"/>
          <w:color w:val="000000"/>
          <w:sz w:val="28"/>
        </w:rPr>
        <w:t>
      "№ 71 сайлау учаскесі</w:t>
      </w:r>
    </w:p>
    <w:bookmarkEnd w:id="2"/>
    <w:bookmarkStart w:name="z6" w:id="3"/>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қалаласы бойынша білім бөлімінің "№11 жалпы білім беретін мектеп" коммуналдық мемлекеттік мекемесі.</w:t>
      </w:r>
    </w:p>
    <w:bookmarkEnd w:id="3"/>
    <w:bookmarkStart w:name="z7" w:id="4"/>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Ер Шабай, Қазақстан, көшелеріндегі барлық үйлер.";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72 сайлау учаскесі</w:t>
      </w:r>
      <w:r>
        <w:rPr>
          <w:rFonts w:ascii="Times New Roman"/>
          <w:b w:val="false"/>
          <w:i w:val="false"/>
          <w:color w:val="000000"/>
          <w:sz w:val="28"/>
        </w:rPr>
        <w:t xml:space="preserve"> келесідей мазмұнда жаңа редакцияда жазылсын:</w:t>
      </w:r>
    </w:p>
    <w:bookmarkStart w:name="z9" w:id="5"/>
    <w:p>
      <w:pPr>
        <w:spacing w:after="0"/>
        <w:ind w:left="0"/>
        <w:jc w:val="both"/>
      </w:pPr>
      <w:r>
        <w:rPr>
          <w:rFonts w:ascii="Times New Roman"/>
          <w:b w:val="false"/>
          <w:i w:val="false"/>
          <w:color w:val="000000"/>
          <w:sz w:val="28"/>
        </w:rPr>
        <w:t>
      "№ 72 сайлау учаскесі</w:t>
      </w:r>
    </w:p>
    <w:bookmarkEnd w:id="5"/>
    <w:bookmarkStart w:name="z10" w:id="6"/>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6"/>
    <w:bookmarkStart w:name="z11" w:id="7"/>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Нұрым Жырау Шыршығұлұлы көшелеріндегі барлық үйлер.";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75 сайлау учаскесі</w:t>
      </w:r>
      <w:r>
        <w:rPr>
          <w:rFonts w:ascii="Times New Roman"/>
          <w:b w:val="false"/>
          <w:i w:val="false"/>
          <w:color w:val="000000"/>
          <w:sz w:val="28"/>
        </w:rPr>
        <w:t xml:space="preserve"> келесідей мазмұнда жаңа редакцияда жазылсын:</w:t>
      </w:r>
    </w:p>
    <w:bookmarkStart w:name="z13" w:id="8"/>
    <w:p>
      <w:pPr>
        <w:spacing w:after="0"/>
        <w:ind w:left="0"/>
        <w:jc w:val="both"/>
      </w:pPr>
      <w:r>
        <w:rPr>
          <w:rFonts w:ascii="Times New Roman"/>
          <w:b w:val="false"/>
          <w:i w:val="false"/>
          <w:color w:val="000000"/>
          <w:sz w:val="28"/>
        </w:rPr>
        <w:t>
      "№ 75 сайлау учаскесі</w:t>
      </w:r>
    </w:p>
    <w:bookmarkEnd w:id="8"/>
    <w:bookmarkStart w:name="z14" w:id="9"/>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қалаласы бойынша білім бөлімінің "№5 мектеп-гимназия" коммуналдық мемлекеттік мекемесі.</w:t>
      </w:r>
    </w:p>
    <w:bookmarkEnd w:id="9"/>
    <w:bookmarkStart w:name="z15" w:id="10"/>
    <w:p>
      <w:pPr>
        <w:spacing w:after="0"/>
        <w:ind w:left="0"/>
        <w:jc w:val="both"/>
      </w:pPr>
      <w:r>
        <w:rPr>
          <w:rFonts w:ascii="Times New Roman"/>
          <w:b w:val="false"/>
          <w:i w:val="false"/>
          <w:color w:val="000000"/>
          <w:sz w:val="28"/>
        </w:rPr>
        <w:t>
      Шекарасы: "Ақбұлақ" шағын ауданындағы Төреғали Қадыров көшелеріндегі барлық үйлер және 55А, 55/3 үйлер,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81 сайлау учаскесі</w:t>
      </w:r>
      <w:r>
        <w:rPr>
          <w:rFonts w:ascii="Times New Roman"/>
          <w:b w:val="false"/>
          <w:i w:val="false"/>
          <w:color w:val="000000"/>
          <w:sz w:val="28"/>
        </w:rPr>
        <w:t xml:space="preserve"> келесідей мазмұнда жаңа редакцияда жазылсын:</w:t>
      </w:r>
    </w:p>
    <w:bookmarkStart w:name="z17" w:id="11"/>
    <w:p>
      <w:pPr>
        <w:spacing w:after="0"/>
        <w:ind w:left="0"/>
        <w:jc w:val="both"/>
      </w:pPr>
      <w:r>
        <w:rPr>
          <w:rFonts w:ascii="Times New Roman"/>
          <w:b w:val="false"/>
          <w:i w:val="false"/>
          <w:color w:val="000000"/>
          <w:sz w:val="28"/>
        </w:rPr>
        <w:t>
      "№ 81 сайлау учаскесі</w:t>
      </w:r>
    </w:p>
    <w:bookmarkEnd w:id="11"/>
    <w:bookmarkStart w:name="z18" w:id="1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12"/>
    <w:bookmarkStart w:name="z19" w:id="13"/>
    <w:p>
      <w:pPr>
        <w:spacing w:after="0"/>
        <w:ind w:left="0"/>
        <w:jc w:val="both"/>
      </w:pPr>
      <w:r>
        <w:rPr>
          <w:rFonts w:ascii="Times New Roman"/>
          <w:b w:val="false"/>
          <w:i w:val="false"/>
          <w:color w:val="000000"/>
          <w:sz w:val="28"/>
        </w:rPr>
        <w:t>
      Шекарасы: "Көктем" шағын ауданындағы №№ 22, 23, 23Д, 24, 25, 25А, 26, 27, 32, 33, 50, 51 үйлер.";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84 сайлау учаскесі</w:t>
      </w:r>
      <w:r>
        <w:rPr>
          <w:rFonts w:ascii="Times New Roman"/>
          <w:b w:val="false"/>
          <w:i w:val="false"/>
          <w:color w:val="000000"/>
          <w:sz w:val="28"/>
        </w:rPr>
        <w:t xml:space="preserve"> келесідей мазмұнда жаңа редакцияда жазылсын:</w:t>
      </w:r>
    </w:p>
    <w:bookmarkStart w:name="z21" w:id="14"/>
    <w:p>
      <w:pPr>
        <w:spacing w:after="0"/>
        <w:ind w:left="0"/>
        <w:jc w:val="both"/>
      </w:pPr>
      <w:r>
        <w:rPr>
          <w:rFonts w:ascii="Times New Roman"/>
          <w:b w:val="false"/>
          <w:i w:val="false"/>
          <w:color w:val="000000"/>
          <w:sz w:val="28"/>
        </w:rPr>
        <w:t>
      "№ 84 сайлау учаскесі</w:t>
      </w:r>
    </w:p>
    <w:bookmarkEnd w:id="14"/>
    <w:bookmarkStart w:name="z22" w:id="15"/>
    <w:p>
      <w:pPr>
        <w:spacing w:after="0"/>
        <w:ind w:left="0"/>
        <w:jc w:val="both"/>
      </w:pPr>
      <w:r>
        <w:rPr>
          <w:rFonts w:ascii="Times New Roman"/>
          <w:b w:val="false"/>
          <w:i w:val="false"/>
          <w:color w:val="000000"/>
          <w:sz w:val="28"/>
        </w:rPr>
        <w:t>
      Орталығы: Жаңаөзен қаласы, Сәтпаев көшесі, 1А құрылысы, "Неке сарайы" ғимараты.</w:t>
      </w:r>
    </w:p>
    <w:bookmarkEnd w:id="15"/>
    <w:bookmarkStart w:name="z23" w:id="16"/>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16"/>
    <w:bookmarkStart w:name="z24" w:id="17"/>
    <w:p>
      <w:pPr>
        <w:spacing w:after="0"/>
        <w:ind w:left="0"/>
        <w:jc w:val="both"/>
      </w:pPr>
      <w:r>
        <w:rPr>
          <w:rFonts w:ascii="Times New Roman"/>
          <w:b w:val="false"/>
          <w:i w:val="false"/>
          <w:color w:val="000000"/>
          <w:sz w:val="28"/>
        </w:rPr>
        <w:t>
      2. Осы шешім оның алғашқы ресми жарияланған күнінен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xml:space="preserve">
      Жаңаөзен қалалық сайлау </w:t>
      </w:r>
    </w:p>
    <w:bookmarkEnd w:id="19"/>
    <w:bookmarkStart w:name="z27" w:id="20"/>
    <w:p>
      <w:pPr>
        <w:spacing w:after="0"/>
        <w:ind w:left="0"/>
        <w:jc w:val="both"/>
      </w:pPr>
      <w:r>
        <w:rPr>
          <w:rFonts w:ascii="Times New Roman"/>
          <w:b w:val="false"/>
          <w:i w:val="false"/>
          <w:color w:val="000000"/>
          <w:sz w:val="28"/>
        </w:rPr>
        <w:t>
      комиссиясы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